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6" w:rsidRDefault="004155D6" w:rsidP="004155D6">
      <w:pPr>
        <w:pStyle w:val="1"/>
        <w:jc w:val="center"/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 fillcolor="window">
            <v:imagedata r:id="rId7" o:title=""/>
          </v:shape>
          <o:OLEObject Type="Embed" ProgID="Word.Picture.8" ShapeID="_x0000_i1025" DrawAspect="Content" ObjectID="_1623135887" r:id="rId8"/>
        </w:object>
      </w:r>
    </w:p>
    <w:p w:rsidR="004155D6" w:rsidRPr="00C86B1D" w:rsidRDefault="004155D6" w:rsidP="004155D6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9202D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ประกาศเทศบาลตำบลหนองบัวโคก</w:t>
      </w:r>
    </w:p>
    <w:p w:rsidR="004155D6" w:rsidRPr="000C013C" w:rsidRDefault="004155D6" w:rsidP="004155D6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C013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0918EE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มาตรการป้องกันการขัดกันระหว่างผลประโยชน์ส่วนตนกับผลประโยชน์ส่วนรวม</w:t>
      </w:r>
      <w:r w:rsidR="00101E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155D6" w:rsidRPr="00C86B1D" w:rsidRDefault="004155D6" w:rsidP="004155D6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BF86B" wp14:editId="5685ED4C">
                <wp:simplePos x="0" y="0"/>
                <wp:positionH relativeFrom="column">
                  <wp:posOffset>2240280</wp:posOffset>
                </wp:positionH>
                <wp:positionV relativeFrom="paragraph">
                  <wp:posOffset>189865</wp:posOffset>
                </wp:positionV>
                <wp:extent cx="1463040" cy="0"/>
                <wp:effectExtent l="6985" t="7620" r="635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.95pt" to="29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" o:allowincell="f"/>
            </w:pict>
          </mc:Fallback>
        </mc:AlternateContent>
      </w:r>
      <w:r>
        <w:br/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918EE">
        <w:rPr>
          <w:rFonts w:ascii="TH SarabunPSK" w:hAnsi="TH SarabunPSK" w:cs="TH SarabunPSK" w:hint="cs"/>
          <w:cs/>
        </w:rPr>
        <w:t>เพื่อให้การดำเนินงานของเทศบาลตำบลหนองบัวโคก เป็นไปด้วยความโปร่งใสเป็นธรรม ปราศจากผลประโยชน์ทับซ้อน เทศบาลตำบลหนองบัวโคก จึงได้กำหนดมาตรการป้องกันการขัดกันระหว่างผลประโยชน์ส่วนตนกับผลประโยชน์ส่วนรวม เพื่อเป็นแนวทางและกลไกในการป้องกันการขัดกันระหว่างผลประโยชน์ส่วนตนกับผลประโยชน์ส่วนรวม สำหรับพนักงานเทศบาล ดังนี้</w:t>
      </w:r>
      <w:r w:rsidR="00101E48">
        <w:rPr>
          <w:rFonts w:ascii="TH SarabunPSK" w:hAnsi="TH SarabunPSK" w:cs="TH SarabunPSK" w:hint="cs"/>
          <w:cs/>
        </w:rPr>
        <w:t xml:space="preserve"> </w:t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0918EE">
        <w:rPr>
          <w:rFonts w:ascii="TH SarabunIT๙" w:hAnsi="TH SarabunIT๙" w:cs="TH SarabunIT๙" w:hint="cs"/>
          <w:cs/>
        </w:rPr>
        <w:t>นายกเทศมนตรีตำบลหนองบัวโคก ประกาศเจตจำนงในการบริหารจัดการด้วยความซื่อสัตย์สุจริตโปร่งใสและเป็นไป ตามหลัก</w:t>
      </w:r>
      <w:proofErr w:type="spellStart"/>
      <w:r w:rsidR="000918EE">
        <w:rPr>
          <w:rFonts w:ascii="TH SarabunIT๙" w:hAnsi="TH SarabunIT๙" w:cs="TH SarabunIT๙" w:hint="cs"/>
          <w:cs/>
        </w:rPr>
        <w:t>ธรรมาภิ</w:t>
      </w:r>
      <w:proofErr w:type="spellEnd"/>
      <w:r w:rsidR="000918EE">
        <w:rPr>
          <w:rFonts w:ascii="TH SarabunIT๙" w:hAnsi="TH SarabunIT๙" w:cs="TH SarabunIT๙" w:hint="cs"/>
          <w:cs/>
        </w:rPr>
        <w:t>บาลที่ดี เผยแพร่ประชาสัมพันธ์ให้สาธารณชนทราบทั่วกัน</w:t>
      </w:r>
    </w:p>
    <w:p w:rsidR="000918EE" w:rsidRDefault="000918EE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กำหนดบทบาทหน้าที่ของผู้บริหาร ผู้อำนวยการกองให้ครอบคลุม</w:t>
      </w:r>
      <w:r w:rsidR="003264EA">
        <w:rPr>
          <w:rFonts w:ascii="TH SarabunIT๙" w:hAnsi="TH SarabunIT๙" w:cs="TH SarabunIT๙" w:hint="cs"/>
          <w:cs/>
        </w:rPr>
        <w:t>ถึงการประพฤติตนเป็นแบบอย่างที่ดีการควบคุม กำกับ ติดตาม สนับสนุนและขับเคลื่อนการดำเนินงานเพื่อป้องกันการขัดกันระหว่างผลประโยชน์ส่วนตนกับประโยชน์ส่วนรวม</w:t>
      </w:r>
    </w:p>
    <w:p w:rsidR="003264EA" w:rsidRDefault="003264EA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กำหนดบทบาทหน้าที่ของบุคลากรให้ครอบคลุมถึงการสอดส่อง และร่วมกันปกป้องการกระทำที่เข้าข่ายการขัดกันระหว่างผลประโยชน์ส่วนตนกับผลประโยชน์ส่วนรวมตลอดจนให้ความร่วมมือในการแจ้งเบาะแส และเป็นพยาน</w:t>
      </w:r>
    </w:p>
    <w:p w:rsidR="003264EA" w:rsidRDefault="003264EA" w:rsidP="004155D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กำหนดให้มีมาตรการคุ้มครองบุคลากรที่ให้ความร่วมมือในการแจ้งเบาะแส เป็นพยานกรณีเกิด การขัดกันระหว่างผลประโยชน์ส่วนตนกับผลประโยชน์ส่วนรวม</w:t>
      </w:r>
      <w:r w:rsidR="00427B01">
        <w:rPr>
          <w:rFonts w:ascii="TH SarabunIT๙" w:hAnsi="TH SarabunIT๙" w:cs="TH SarabunIT๙" w:hint="cs"/>
          <w:cs/>
        </w:rPr>
        <w:t xml:space="preserve">หากผลการดำเนินการถึงที่สุดแล้วปรากฏว่า มีผู้กระทำผิดจริง ให้พิจารณายกย่องชมเชย หรือให้ค่าตอบแทนเพิ่มพิเศษแก่บุคคลผู้แจ้งเบาะแสแก่บุคคลหรือพยาน ตามควรแก่กรณี </w:t>
      </w:r>
    </w:p>
    <w:p w:rsidR="001B4FDD" w:rsidRDefault="001B4FDD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27B01">
        <w:rPr>
          <w:rFonts w:ascii="TH SarabunIT๙" w:hAnsi="TH SarabunIT๙" w:cs="TH SarabunIT๙" w:hint="cs"/>
          <w:cs/>
        </w:rPr>
        <w:t>5. กำหนดจรรยาบรรณสำหรับบุคลากรทุกระดับ ให้ครอบคลุมถึง</w:t>
      </w:r>
    </w:p>
    <w:p w:rsidR="00427B01" w:rsidRDefault="00427B01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5.1 การไม่ใช้ตำแหน่งหน้าที่ ไปใช้ในการแสวงหาประโยชน์ใดๆ ให้แก่ตนเองหรือ ผู้อื่นไม่ว่าทางตรงหรือทางอ้อม</w:t>
      </w:r>
    </w:p>
    <w:p w:rsidR="00427B01" w:rsidRDefault="00427B01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 การไม่นำความลับ เงิน บุคลากร และทรัพย์สินใดๆของเทศบาลตำบลหนองบัวโคก ไปแสวงหาผลประโยชน์สำหรับตนเอง หรือผู้อื่นไม่ว่าทางตรงหรือทางอ้อม</w:t>
      </w:r>
    </w:p>
    <w:p w:rsidR="00427B01" w:rsidRDefault="00427B01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5.3 การไม่รับงานหรือปฏิบัติงานภายนอกที่อาจก่อให้เกิดผลประโยชน์ทับซ้อนกับผลประโยชน์ ของเทศบาลตำบลหนองบัวโคก ไม่ว่าทางตรงหรือทางอ้อม</w:t>
      </w:r>
    </w:p>
    <w:p w:rsidR="00526F14" w:rsidRDefault="00526F1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350A6">
        <w:rPr>
          <w:rFonts w:ascii="TH SarabunIT๙" w:hAnsi="TH SarabunIT๙" w:cs="TH SarabunIT๙" w:hint="cs"/>
          <w:cs/>
        </w:rPr>
        <w:t xml:space="preserve">5.4 การไม่นำความสัมพันธ์ส่วนตัว มาประกอบการใช้ดุลพินิจในการพิจารณาตัดสินอนุมัติโครงการ </w:t>
      </w:r>
      <w:r w:rsidR="00BF17CA">
        <w:rPr>
          <w:rFonts w:ascii="TH SarabunIT๙" w:hAnsi="TH SarabunIT๙" w:cs="TH SarabunIT๙" w:hint="cs"/>
          <w:cs/>
        </w:rPr>
        <w:t>การจัดซื้อจัดจ้างหรือในลักษณะอื่นใดอันเป็นการให้คุณให้โทษแก่บุคคลหรือหน่วยงานอื่น ไม่ว่าทางตรงหรือทางอ้อม</w:t>
      </w:r>
    </w:p>
    <w:p w:rsidR="00BF17CA" w:rsidRDefault="00BF17CA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กำหนดให้ จัดทำคู่มือการปฏิบัติงานเพื่อหลีกเลี่ยงลดป้องกันการขัดกันระหว่าง ผลประโยชน์ส่วนตนกับประโยชน์ส่วนรวม</w:t>
      </w:r>
    </w:p>
    <w:p w:rsidR="00BF17CA" w:rsidRDefault="00BF17CA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7. กำหนดจัดประชุมชี้แจงอบรม และสร้างช่องทางการรับรู้แก่บุคลากร เพื่อสร้างความตระหนักและความรู้ความเข้าใจเกี่ยวกับเรื่องการขัดกันระหว่างผลประโยชน์ส่วนตนกับ ประโยชน์ส่วนรวม </w:t>
      </w:r>
    </w:p>
    <w:p w:rsidR="00BF17CA" w:rsidRDefault="00BF17CA" w:rsidP="004155D6">
      <w:pPr>
        <w:jc w:val="thaiDistribute"/>
        <w:rPr>
          <w:rFonts w:ascii="TH SarabunIT๙" w:hAnsi="TH SarabunIT๙" w:cs="TH SarabunIT๙"/>
        </w:rPr>
      </w:pPr>
    </w:p>
    <w:p w:rsidR="00BF17CA" w:rsidRDefault="00BF17CA" w:rsidP="004155D6">
      <w:pPr>
        <w:jc w:val="thaiDistribute"/>
        <w:rPr>
          <w:rFonts w:ascii="TH SarabunIT๙" w:hAnsi="TH SarabunIT๙" w:cs="TH SarabunIT๙"/>
        </w:rPr>
      </w:pPr>
    </w:p>
    <w:p w:rsidR="00BF17CA" w:rsidRDefault="00BF17CA" w:rsidP="00BF17C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- 2 -</w:t>
      </w:r>
    </w:p>
    <w:p w:rsidR="00BF17CA" w:rsidRDefault="00BF17CA" w:rsidP="004155D6">
      <w:pPr>
        <w:jc w:val="thaiDistribute"/>
        <w:rPr>
          <w:rFonts w:ascii="TH SarabunIT๙" w:hAnsi="TH SarabunIT๙" w:cs="TH SarabunIT๙"/>
        </w:rPr>
      </w:pPr>
    </w:p>
    <w:p w:rsidR="00BF17CA" w:rsidRDefault="00BF17CA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8. </w:t>
      </w:r>
      <w:r>
        <w:rPr>
          <w:rFonts w:ascii="TH SarabunIT๙" w:hAnsi="TH SarabunIT๙" w:cs="TH SarabunIT๙" w:hint="cs"/>
          <w:cs/>
        </w:rPr>
        <w:t>กำหนดให้มีการดำเนินทางวินัย ทางปกครอง และทาง</w:t>
      </w:r>
      <w:proofErr w:type="spellStart"/>
      <w:r>
        <w:rPr>
          <w:rFonts w:ascii="TH SarabunIT๙" w:hAnsi="TH SarabunIT๙" w:cs="TH SarabunIT๙" w:hint="cs"/>
          <w:cs/>
        </w:rPr>
        <w:t>กฏหมาย</w:t>
      </w:r>
      <w:proofErr w:type="spellEnd"/>
      <w:r>
        <w:rPr>
          <w:rFonts w:ascii="TH SarabunIT๙" w:hAnsi="TH SarabunIT๙" w:cs="TH SarabunIT๙" w:hint="cs"/>
          <w:cs/>
        </w:rPr>
        <w:t>อย่างจริงจังและเด็กขาดสำหรับบุคลากรที่กระทำความผิดเกี่ยวกับเรื่องการขัดกันระหว่างผลประโยชน์</w:t>
      </w:r>
      <w:r w:rsidR="00A91B8C">
        <w:rPr>
          <w:rFonts w:ascii="TH SarabunIT๙" w:hAnsi="TH SarabunIT๙" w:cs="TH SarabunIT๙" w:hint="cs"/>
          <w:cs/>
        </w:rPr>
        <w:t>ส่วนตนกับผลประโยชน์ส่วนรวม ทั้งในฐานะตัวการหรือผู้สนับสนุน</w:t>
      </w:r>
    </w:p>
    <w:p w:rsidR="00A91B8C" w:rsidRDefault="00A91B8C" w:rsidP="004155D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9. กำหนดให้หน่วยงานที่เกี่ยวข้อง รายงานผลการดำเนินการที่เกี่ยวกับเรื่องการขัดกันระหว่างผลประโยชน์ส่วนตนกับประโยชน์ส่วนรวม ให้ผู้บังคับบัญชาทราบ อย่างน้อย ปีละ 1 ครั้ง</w:t>
      </w:r>
    </w:p>
    <w:p w:rsidR="00BF17CA" w:rsidRDefault="00BF17CA" w:rsidP="004155D6">
      <w:pPr>
        <w:jc w:val="thaiDistribute"/>
        <w:rPr>
          <w:rFonts w:ascii="TH SarabunIT๙" w:hAnsi="TH SarabunIT๙" w:cs="TH SarabunIT๙"/>
        </w:rPr>
      </w:pPr>
    </w:p>
    <w:p w:rsidR="004155D6" w:rsidRPr="00D67337" w:rsidRDefault="004155D6" w:rsidP="00D67337">
      <w:pPr>
        <w:jc w:val="thaiDistribute"/>
        <w:rPr>
          <w:rFonts w:ascii="TH SarabunIT๙" w:hAnsi="TH SarabunIT๙" w:cs="TH SarabunIT๙"/>
          <w:spacing w:val="-4"/>
        </w:rPr>
      </w:pPr>
      <w:r w:rsidRPr="00D67337">
        <w:rPr>
          <w:rFonts w:ascii="TH SarabunIT๙" w:hAnsi="TH SarabunIT๙" w:cs="TH SarabunIT๙"/>
          <w:cs/>
        </w:rPr>
        <w:t xml:space="preserve">      </w:t>
      </w:r>
      <w:r w:rsidRPr="00D67337">
        <w:rPr>
          <w:rFonts w:ascii="TH SarabunIT๙" w:hAnsi="TH SarabunIT๙" w:cs="TH SarabunIT๙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 w:rsidRPr="00D67337">
        <w:rPr>
          <w:rFonts w:ascii="TH SarabunIT๙" w:hAnsi="TH SarabunIT๙" w:cs="TH SarabunIT๙"/>
          <w:spacing w:val="-4"/>
          <w:cs/>
        </w:rPr>
        <w:t>จึงประกาศมาให้ทราบโดยทั่วกัน</w:t>
      </w:r>
    </w:p>
    <w:p w:rsidR="004155D6" w:rsidRPr="00785EE1" w:rsidRDefault="004155D6" w:rsidP="004155D6">
      <w:pPr>
        <w:spacing w:before="120"/>
        <w:ind w:firstLine="1418"/>
        <w:rPr>
          <w:rFonts w:ascii="TH SarabunIT๙" w:hAnsi="TH SarabunIT๙" w:cs="TH SarabunIT๙"/>
          <w:cs/>
        </w:rPr>
      </w:pP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 w:rsidR="00A91B8C">
        <w:rPr>
          <w:rFonts w:ascii="TH SarabunIT๙" w:hAnsi="TH SarabunIT๙" w:cs="TH SarabunIT๙"/>
        </w:rPr>
        <w:t>16</w:t>
      </w:r>
      <w:r w:rsidRPr="00785EE1">
        <w:rPr>
          <w:rFonts w:ascii="TH SarabunIT๙" w:hAnsi="TH SarabunIT๙" w:cs="TH SarabunIT๙"/>
          <w:cs/>
        </w:rPr>
        <w:t xml:space="preserve">  </w:t>
      </w:r>
      <w:r w:rsidR="00A91B8C">
        <w:rPr>
          <w:rFonts w:ascii="TH SarabunIT๙" w:hAnsi="TH SarabunIT๙" w:cs="TH SarabunIT๙" w:hint="cs"/>
          <w:cs/>
        </w:rPr>
        <w:t>พฤษภาคม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 w:rsidR="00A91B8C">
        <w:rPr>
          <w:rFonts w:ascii="TH SarabunIT๙" w:hAnsi="TH SarabunIT๙" w:cs="TH SarabunIT๙" w:hint="cs"/>
          <w:cs/>
        </w:rPr>
        <w:t>๒</w:t>
      </w:r>
    </w:p>
    <w:p w:rsidR="004155D6" w:rsidRDefault="004155D6" w:rsidP="004155D6">
      <w:pPr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ab/>
      </w:r>
    </w:p>
    <w:p w:rsidR="004155D6" w:rsidRPr="0089202D" w:rsidRDefault="00BF344A" w:rsidP="004155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309BF45" wp14:editId="27FB78A2">
            <wp:extent cx="1675178" cy="380390"/>
            <wp:effectExtent l="0" t="0" r="1270" b="635"/>
            <wp:docPr id="6" name="รูปภาพ 6" descr="D:\1งานเก็บเครื่องเก่า (ปลา)\E\ลายเซ็น\Signature Nay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1งานเก็บเครื่องเก่า (ปลา)\E\ลายเซ็น\Signature Nay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1" cy="3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          </w:t>
      </w:r>
      <w:r w:rsidRPr="0089202D">
        <w:rPr>
          <w:rFonts w:ascii="TH SarabunPSK" w:hAnsi="TH SarabunPSK" w:cs="TH SarabunPSK"/>
        </w:rPr>
        <w:t xml:space="preserve"> (</w:t>
      </w:r>
      <w:r w:rsidRPr="0089202D">
        <w:rPr>
          <w:rFonts w:ascii="TH SarabunPSK" w:hAnsi="TH SarabunPSK" w:cs="TH SarabunPSK"/>
          <w:cs/>
        </w:rPr>
        <w:t>นายวิชัย   ประภากรแก้วรัตน์</w:t>
      </w:r>
      <w:r w:rsidRPr="0089202D">
        <w:rPr>
          <w:rFonts w:ascii="TH SarabunPSK" w:hAnsi="TH SarabunPSK" w:cs="TH SarabunPSK"/>
        </w:rPr>
        <w:t>)</w:t>
      </w:r>
    </w:p>
    <w:p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            </w:t>
      </w:r>
      <w:r w:rsidRPr="0089202D">
        <w:rPr>
          <w:rFonts w:ascii="TH SarabunPSK" w:hAnsi="TH SarabunPSK" w:cs="TH SarabunPSK"/>
          <w:cs/>
        </w:rPr>
        <w:t>นายกเทศมนตรีตำบลหนองบัวโคก</w:t>
      </w:r>
    </w:p>
    <w:p w:rsidR="004155D6" w:rsidRDefault="004155D6" w:rsidP="004155D6"/>
    <w:p w:rsidR="00C33FF8" w:rsidRDefault="00C33FF8"/>
    <w:sectPr w:rsidR="00C33FF8" w:rsidSect="00D67337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D22"/>
    <w:multiLevelType w:val="hybridMultilevel"/>
    <w:tmpl w:val="4990957E"/>
    <w:lvl w:ilvl="0" w:tplc="33522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DE"/>
    <w:rsid w:val="000350A6"/>
    <w:rsid w:val="000918EE"/>
    <w:rsid w:val="000C292C"/>
    <w:rsid w:val="00101E48"/>
    <w:rsid w:val="001979DE"/>
    <w:rsid w:val="001B4FDD"/>
    <w:rsid w:val="003264EA"/>
    <w:rsid w:val="004155D6"/>
    <w:rsid w:val="00427B01"/>
    <w:rsid w:val="00526F14"/>
    <w:rsid w:val="00851494"/>
    <w:rsid w:val="00933180"/>
    <w:rsid w:val="00A91B8C"/>
    <w:rsid w:val="00B22E60"/>
    <w:rsid w:val="00BF17CA"/>
    <w:rsid w:val="00BF344A"/>
    <w:rsid w:val="00C33FF8"/>
    <w:rsid w:val="00D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F344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344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F344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F344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D693-4AD0-45D0-8268-3B750E2D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8</cp:revision>
  <dcterms:created xsi:type="dcterms:W3CDTF">2019-06-26T07:09:00Z</dcterms:created>
  <dcterms:modified xsi:type="dcterms:W3CDTF">2019-06-27T03:18:00Z</dcterms:modified>
</cp:coreProperties>
</file>