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1" w:rsidRDefault="00D40961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D40961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1868557" cy="1868557"/>
            <wp:effectExtent l="0" t="0" r="0" b="0"/>
            <wp:docPr id="1" name="รูปภาพ 1" descr="F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00" cy="18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CE" w:rsidRDefault="00FC07CE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D40961" w:rsidRDefault="00D40961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5251" w:rsidRPr="002F302E" w:rsidRDefault="00D25251" w:rsidP="00D25251">
      <w:pPr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แผนปฏิบัติการป้องกันการทุจริต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</w:p>
    <w:p w:rsidR="00D25251" w:rsidRPr="002F302E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(พ.ศ.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</w:t>
      </w:r>
      <w:r w:rsidR="00B530D7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3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  <w:t>–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64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)</w:t>
      </w: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เทศบาลตำบลหนองบัวโคก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  <w:t>อำเภอจัตุรัส จังหวัดช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ัยภูมิ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5704B" w:rsidRDefault="0065704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B50ED" w:rsidRDefault="00BB50ED" w:rsidP="00232591">
      <w:pPr>
        <w:rPr>
          <w:rFonts w:ascii="TH SarabunIT๙" w:hAnsi="TH SarabunIT๙" w:cs="TH SarabunIT๙"/>
          <w:sz w:val="32"/>
          <w:szCs w:val="32"/>
        </w:rPr>
      </w:pPr>
    </w:p>
    <w:p w:rsidR="00D40961" w:rsidRDefault="00D40961" w:rsidP="00232591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232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:rsidR="00232591" w:rsidRPr="007B4403" w:rsidRDefault="00232591" w:rsidP="00232591">
      <w:pPr>
        <w:jc w:val="center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232591" w:rsidRDefault="00232591" w:rsidP="00232591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325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</w:p>
    <w:p w:rsidR="00232591" w:rsidRDefault="00FC07CE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ุจริตในองค์กรปกครองส่วนท้องถิ่น 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ิตที่อาจเกิดขึ้น  </w:t>
      </w:r>
      <w:r w:rsidR="008136A5">
        <w:rPr>
          <w:rFonts w:ascii="TH SarabunIT๙" w:hAnsi="TH SarabunIT๙" w:cs="TH SarabunIT๙" w:hint="cs"/>
          <w:sz w:val="32"/>
          <w:szCs w:val="32"/>
          <w:cs/>
        </w:rPr>
        <w:t>ตลอดจนบุคคลหรือ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หน่วยงานที่อาจเกี่ยวข้องกับการกระทำทุจริต 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เพื่อพิจารณาว่าการควบคุมและการป้องกันการทุจริตที่มีอย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B170EC" w:rsidRDefault="00232591" w:rsidP="00B170EC">
      <w:pPr>
        <w:pStyle w:val="a3"/>
        <w:spacing w:before="240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591" w:rsidRDefault="00232591" w:rsidP="00B170EC">
      <w:pPr>
        <w:pStyle w:val="a3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2A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</w:t>
      </w:r>
      <w:r w:rsidR="00053805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53738A" w:rsidRDefault="0053738A" w:rsidP="00232591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053805" w:rsidRPr="00053805" w:rsidRDefault="00053805" w:rsidP="00232591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r w:rsidRPr="0053738A">
        <w:rPr>
          <w:rFonts w:ascii="TH SarabunIT๙" w:hAnsi="TH SarabunIT๙" w:cs="TH SarabunIT๙" w:hint="cs"/>
          <w:sz w:val="32"/>
          <w:szCs w:val="32"/>
          <w:cs/>
        </w:rPr>
        <w:t>จำแนกเป็น 7 ประเภท ดังนี้</w:t>
      </w:r>
    </w:p>
    <w:p w:rsidR="00053805" w:rsidRDefault="00C5006D" w:rsidP="00C5006D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53738A" w:rsidRDefault="0053738A" w:rsidP="0053738A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5006D" w:rsidRPr="00C5006D" w:rsidRDefault="00C5006D" w:rsidP="00C5006D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006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5006D" w:rsidRPr="0053738A" w:rsidRDefault="0053738A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C5006D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="00F77956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หมายที่เกี่ยวข้องกับการป้องกันและ</w:t>
      </w:r>
      <w:r w:rsidR="00C5006D" w:rsidRPr="0053738A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การทุจริตแต่พบว่ายังคงมีช่องว่างที่ทำให้</w:t>
      </w:r>
      <w:r w:rsidR="0070281D">
        <w:rPr>
          <w:rFonts w:ascii="TH SarabunIT๙" w:hAnsi="TH SarabunIT๙" w:cs="TH SarabunIT๙" w:hint="cs"/>
          <w:sz w:val="32"/>
          <w:szCs w:val="32"/>
          <w:cs/>
        </w:rPr>
        <w:t xml:space="preserve">เกิดโอกาสของการทุจริต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 กฎหมายกฎระเบียบไม่รัดกุม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8E4CA8" w:rsidRPr="0053738A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136A5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มุ่งเน้นที่การสร้างความร่ำรวย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</w:t>
      </w:r>
      <w:r w:rsidR="00463A41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การทุจริตมากยิ่งขึ้น</w:t>
      </w:r>
    </w:p>
    <w:p w:rsidR="00463A41" w:rsidRPr="0070281D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ป็นความชอบธรรมในสายตาของประชาชน 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463A41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 </w:t>
      </w:r>
      <w:r w:rsidR="00463A41" w:rsidRPr="0070281D">
        <w:rPr>
          <w:rFonts w:ascii="TH SarabunIT๙" w:hAnsi="TH SarabunIT๙" w:cs="TH SarabunIT๙"/>
          <w:sz w:val="32"/>
          <w:szCs w:val="32"/>
          <w:cs/>
        </w:rPr>
        <w:t>–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เป็นเรื่องของการผูกขาด 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>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BB50ED" w:rsidRDefault="00BB50E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70281D" w:rsidRDefault="0065704B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8A" w:rsidRPr="0070281D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</w:t>
      </w:r>
      <w:r w:rsidR="0053738A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53738A" w:rsidRDefault="00C91929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70281D"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</w:t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คุณธรรม</w:t>
      </w:r>
      <w:r w:rsidRPr="00C91929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91929" w:rsidRDefault="004253B2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929" w:rsidRPr="004253B2">
        <w:rPr>
          <w:rFonts w:ascii="TH SarabunIT๙" w:hAnsi="TH SarabunIT๙" w:cs="TH SarabunIT๙" w:hint="cs"/>
          <w:b/>
          <w:bCs/>
          <w:sz w:val="32"/>
          <w:szCs w:val="32"/>
          <w:cs/>
        </w:rPr>
        <w:t>7. มีค่านิยมที่ผิด</w:t>
      </w:r>
      <w:r w:rsidR="00C91929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</w:t>
      </w:r>
      <w:r w:rsidR="00B323BB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และไม่เกรงกลัวต่อกฎหมายของบ้านเมือง</w:t>
      </w:r>
    </w:p>
    <w:p w:rsidR="004253B2" w:rsidRPr="00C91929" w:rsidRDefault="004253B2" w:rsidP="00C9192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B6C20" w:rsidRPr="00B170EC" w:rsidRDefault="00232591" w:rsidP="00B170E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B6C20" w:rsidRPr="00B170EC" w:rsidRDefault="00FD4A86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0EC">
        <w:rPr>
          <w:rFonts w:ascii="TH SarabunIT๙" w:hAnsi="TH SarabunIT๙" w:cs="TH SarabunIT๙"/>
          <w:sz w:val="32"/>
          <w:szCs w:val="32"/>
          <w:cs/>
        </w:rPr>
        <w:tab/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="00CB6C20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CB6C20" w:rsidRPr="00B170EC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</w:t>
      </w:r>
      <w:r w:rsidRPr="00B170EC">
        <w:rPr>
          <w:rFonts w:ascii="TH SarabunIT๙" w:hAnsi="TH SarabunIT๙" w:cs="TH SarabunIT๙"/>
          <w:sz w:val="32"/>
          <w:szCs w:val="32"/>
          <w:cs/>
        </w:rPr>
        <w:t>งที่นับวันยิ่งจะทวีความรุนแรงและ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สลับซับซ้อนมากยิ่งขึ้นและส่งผลกระทบในวงกว้าง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เนื่องจากเกิดขึ้นทุกภาคส่วนในสัง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มีผลในเชิงลบ สอดคล้องกับการจัดอันดับดัชนีชี้วัดภาพลักษณ์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 (</w:t>
      </w:r>
      <w:r w:rsidR="00077AFA" w:rsidRPr="00B170EC"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)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077AFA" w:rsidRPr="00B170EC">
        <w:rPr>
          <w:rFonts w:ascii="TH SarabunIT๙" w:hAnsi="TH SarabunIT๙" w:cs="TH SarabunIT๙"/>
          <w:sz w:val="32"/>
          <w:szCs w:val="32"/>
        </w:rPr>
        <w:t>Transparency International – IT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 xml:space="preserve">) พบว่า ผลคะแนนของประเทศไทยระหว่างปี 2555 – 2558 อยู่ที่ 35 – 38 คะแนน จากคะแนนเต็ม 100 โดยในปี 2558 อยู่อันดับที่ 76 จาก 168 ประเทศทั่วโลก </w:t>
      </w:r>
      <w:r w:rsidR="006469B5" w:rsidRPr="00B170EC">
        <w:rPr>
          <w:rFonts w:ascii="TH SarabunIT๙" w:hAnsi="TH SarabunIT๙" w:cs="TH SarabunIT๙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ในประเทศอาเซียนรองจากประเทศสิงคโปร์และประเทศมาเลเซียและล่าสุดพบว่าผลคะแนนของประเทศไทยปี 2559 ลดลง 3 คะแนน จากปี 2558 ได้ลำดับที่ 101 จาก 168 ประเทศซึ่งสามารถสะท้อนให้เห็นว่าประเทศไทย เป็นประเทศที่มีปัญหาการ</w:t>
      </w:r>
      <w:proofErr w:type="spellStart"/>
      <w:r w:rsidR="006469B5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6469B5" w:rsidRPr="00B170EC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7440" w:rsidRDefault="00DB7440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>
        <w:rPr>
          <w:rFonts w:ascii="TH SarabunIT๙" w:hAnsi="TH SarabunIT๙" w:cs="TH SarabunIT๙" w:hint="cs"/>
          <w:sz w:val="32"/>
          <w:szCs w:val="32"/>
          <w:cs/>
        </w:rPr>
        <w:t>) พ.ศ.2546 การจัดตั้งองค์กร</w:t>
      </w:r>
      <w:r w:rsidR="00C0791F">
        <w:rPr>
          <w:rFonts w:ascii="TH SarabunIT๙" w:hAnsi="TH SarabunIT๙" w:cs="TH SarabunIT๙" w:hint="cs"/>
          <w:sz w:val="32"/>
          <w:szCs w:val="32"/>
          <w:cs/>
        </w:rPr>
        <w:t>ตามรัฐธรรมนูญ โดยเฉพาะอย่างยิ่งคณะกรรมการป้องกันปราบปรามการทุจริตแห่งชาติได้จัดทำ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0772AF">
        <w:rPr>
          <w:rFonts w:ascii="TH SarabunIT๙" w:hAnsi="TH SarabunIT๙" w:cs="TH SarabunIT๙"/>
          <w:sz w:val="32"/>
          <w:szCs w:val="32"/>
        </w:rPr>
        <w:t>Vertical Relation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="000772AF">
        <w:rPr>
          <w:rFonts w:ascii="TH SarabunIT๙" w:hAnsi="TH SarabunIT๙" w:cs="TH SarabunIT๙" w:hint="cs"/>
          <w:sz w:val="32"/>
          <w:szCs w:val="32"/>
          <w:cs/>
        </w:rPr>
        <w:t>คอ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 w:rsidR="000772AF">
        <w:rPr>
          <w:rFonts w:ascii="TH SarabunIT๙" w:hAnsi="TH SarabunIT๙" w:cs="TH SarabunIT๙" w:hint="cs"/>
          <w:sz w:val="32"/>
          <w:szCs w:val="32"/>
          <w:cs/>
        </w:rPr>
        <w:t>ชันเป็นเรื่องปกติที่ยอมรับได้ ซึ่งนับได้ว่าเป็นปัญหา</w:t>
      </w:r>
      <w:r w:rsidR="003D730D">
        <w:rPr>
          <w:rFonts w:ascii="TH SarabunIT๙" w:hAnsi="TH SarabunIT๙" w:cs="TH SarabunIT๙" w:hint="cs"/>
          <w:sz w:val="32"/>
          <w:szCs w:val="32"/>
          <w:cs/>
        </w:rPr>
        <w:t>ที่ฝังรากลึกในสังคมไทยมาตั้งแต่อดีตหรือกล่าวได้ว่าเป็นส่วนหนึ่ง</w:t>
      </w:r>
      <w:r w:rsidR="00B9150E">
        <w:rPr>
          <w:rFonts w:ascii="TH SarabunIT๙" w:hAnsi="TH SarabunIT๙" w:cs="TH SarabunIT๙" w:hint="cs"/>
          <w:sz w:val="32"/>
          <w:szCs w:val="32"/>
          <w:cs/>
        </w:rPr>
        <w:t>ของค่านิยมและวัฒนธรรมไทยไปแล้ว ผนวกกับปัจจัยทางด้านการทำงานที่ไม่ได้</w:t>
      </w:r>
      <w:proofErr w:type="spellStart"/>
      <w:r w:rsidR="00B9150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9150E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65704B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</w:t>
      </w: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Default="0065704B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50E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</w:t>
      </w:r>
      <w:r w:rsidR="00225DB0">
        <w:rPr>
          <w:rFonts w:ascii="TH SarabunIT๙" w:hAnsi="TH SarabunIT๙" w:cs="TH SarabunIT๙"/>
          <w:sz w:val="32"/>
          <w:szCs w:val="32"/>
        </w:rPr>
        <w:t>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25DB0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="00225DB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25DB0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ยกระดับคะแนนดัชนีการรับรู้การทุจริต(</w:t>
      </w:r>
      <w:r>
        <w:rPr>
          <w:rFonts w:ascii="TH SarabunIT๙" w:hAnsi="TH SarabunIT๙" w:cs="TH SarabunIT๙"/>
          <w:sz w:val="32"/>
          <w:szCs w:val="32"/>
        </w:rPr>
        <w:t>Corruption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5DB0" w:rsidRDefault="0001365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5DB0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 2560 - 2564)</w:t>
      </w:r>
      <w:r w:rsidR="001C4BC5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B170EC" w:rsidRDefault="00B170EC" w:rsidP="00B170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2591" w:rsidRDefault="00232591" w:rsidP="0001365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365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01365E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แสดงเจตจำนงทางการเมืองในการต่อต้านการทุจริตด้วยการจัดทำแผนปฏิบัติการป้องกันการทุจริตขององค์กรปกครองส่วนท้องถิ่นต่อสาธารณชน</w:t>
      </w:r>
    </w:p>
    <w:p w:rsidR="006D71D6" w:rsidRDefault="0014268C" w:rsidP="00B170E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ปราศจากการให้เกิดข้อสงสัยในการประพฤติปฏิบัติตามมาตรฐานจริยธรรม การขัดกันแห่งผลประโยชน์ และแสวงหาประโยชน์โดยมิชอบ</w:t>
      </w:r>
    </w:p>
    <w:p w:rsidR="006D71D6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รปกครองส่วนท้องถิ่นมีระบบป้องกันการทุจริตเชิงรุกตามยุทธศาสตร์ชาติว่าด้วยการป้องกัน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และปราบปรามการทุจริตและหลักการบริหารกิจการบ้านเมืองที่ดี</w:t>
      </w:r>
    </w:p>
    <w:p w:rsidR="006D71D6" w:rsidRDefault="006D71D6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54187" w:rsidRDefault="006D71D6" w:rsidP="00740F5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เสริมสร้างและปรับปรุงกลไกในการตรวจสอบองค์กรปก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ครองส่วนท้องถิ่นที่มีประสิทธิภาพ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และเข้มแข็ง</w:t>
      </w:r>
    </w:p>
    <w:p w:rsidR="00740F5A" w:rsidRPr="00740F5A" w:rsidRDefault="00740F5A" w:rsidP="00740F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CA26D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A26D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การขัดกันแห่งผลประโยชน์และแสวงหาผลประโยชน์โดยมิชอบ</w:t>
      </w:r>
    </w:p>
    <w:p w:rsid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CA26D4" w:rsidRPr="00CA26D4" w:rsidRDefault="00CA26D4" w:rsidP="00CA26D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AD594C" w:rsidRPr="00DE1180" w:rsidRDefault="00B170EC" w:rsidP="00DE1180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B170E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591"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AD59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</w:t>
      </w:r>
      <w:r w:rsidR="00DE118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๑. ผู้บริหารท้องถิ่นได้แสดงเจตจำนงทางการเมืองในการต่อต้านการทุจริตต่อสาธารณชนอย่างเป็นรูปธรรม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  <w:t>๒. องค์กรปกครองส่วนท้องถิ่นมีระบบการป้องกันการทุจริตเชิงรุกในรูปแบบของโครงการ/กิจกรรม/แนวปฏิบัติงาน/มาตรการ ตามหลัก</w:t>
      </w:r>
      <w:proofErr w:type="spellStart"/>
      <w:r w:rsidR="00AD59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D594C">
        <w:rPr>
          <w:rFonts w:ascii="TH SarabunIT๙" w:hAnsi="TH SarabunIT๙" w:cs="TH SarabunIT๙" w:hint="cs"/>
          <w:sz w:val="32"/>
          <w:szCs w:val="32"/>
          <w:cs/>
        </w:rPr>
        <w:t>บาลและสอดคล้องกับยุทธศาสตร์ชาติว่าด้วยการป้องกันและปราบปรามการทุจริต เพื่อสกัดกั้นและลดปัญหาการทุจริต มีระบบการบริหารราชการที่มีความโปร่งใส เป็นธรรม และตรวจสอบได้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</w:r>
      <w:r w:rsidR="00751457">
        <w:rPr>
          <w:rFonts w:ascii="TH SarabunIT๙" w:hAnsi="TH SarabunIT๙" w:cs="TH SarabunIT๙" w:hint="cs"/>
          <w:sz w:val="32"/>
          <w:szCs w:val="32"/>
          <w:cs/>
        </w:rPr>
        <w:t>๓. ประชาชนสามารถเข้าตรวจสอบ กำกับดูแล และมีส่วนร่วมการดำเนินงานตามเจตจำนงทางการเมืองในการต่อต้านการทุจริตของผู้บริหารท้องถิ่นจากแผนปฏิบัติการป้องกันการทุจริตที่แสดงไว้ต่อสาธารณชน</w:t>
      </w:r>
    </w:p>
    <w:p w:rsidR="00B170EC" w:rsidRDefault="00B170EC" w:rsidP="00B170EC">
      <w:pPr>
        <w:pStyle w:val="a3"/>
        <w:spacing w:after="240"/>
        <w:ind w:left="1440"/>
        <w:rPr>
          <w:rFonts w:ascii="TH SarabunIT๙" w:hAnsi="TH SarabunIT๙" w:cs="TH SarabunIT๙"/>
          <w:sz w:val="32"/>
          <w:szCs w:val="32"/>
        </w:rPr>
      </w:pPr>
    </w:p>
    <w:p w:rsidR="00337C87" w:rsidRDefault="00337C8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337C87" w:rsidRDefault="00337C87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Default="0065704B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232591" w:rsidRDefault="0065704B" w:rsidP="0065704B">
      <w:pPr>
        <w:rPr>
          <w:rFonts w:asciiTheme="minorHAnsi" w:hAnsiTheme="minorHAnsi" w:cs="TH SarabunIT๙"/>
          <w:sz w:val="32"/>
          <w:szCs w:val="32"/>
          <w:cs/>
        </w:rPr>
      </w:pPr>
    </w:p>
    <w:p w:rsidR="00C2769B" w:rsidRPr="00337C87" w:rsidRDefault="00337C87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D25251" w:rsidRPr="00337C87" w:rsidRDefault="00D25251" w:rsidP="00337C8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B530D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37C8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B530D7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B530D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เทศบาลตำบลหนองบัวโคก อำเภอจัตุรัส จังหวัดชัยภูมิ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686"/>
        <w:gridCol w:w="1275"/>
        <w:gridCol w:w="1276"/>
        <w:gridCol w:w="1134"/>
      </w:tblGrid>
      <w:tr w:rsidR="00B530D7" w:rsidRPr="00525C4A" w:rsidTr="00B530D7">
        <w:tc>
          <w:tcPr>
            <w:tcW w:w="1135" w:type="dxa"/>
            <w:vMerge w:val="restart"/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275" w:type="dxa"/>
          </w:tcPr>
          <w:p w:rsidR="00B530D7" w:rsidRPr="00CA0A6F" w:rsidRDefault="00B530D7" w:rsidP="0023259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6" w:type="dxa"/>
          </w:tcPr>
          <w:p w:rsidR="00B530D7" w:rsidRPr="00CA0A6F" w:rsidRDefault="00B530D7" w:rsidP="002325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530D7" w:rsidRPr="00525C4A" w:rsidTr="00B530D7">
        <w:tc>
          <w:tcPr>
            <w:tcW w:w="1135" w:type="dxa"/>
            <w:vMerge/>
          </w:tcPr>
          <w:p w:rsidR="00B530D7" w:rsidRPr="00B80722" w:rsidRDefault="00B530D7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B530D7" w:rsidRPr="00B80722" w:rsidRDefault="00B530D7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530D7" w:rsidRPr="00B80722" w:rsidRDefault="00B530D7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530D7" w:rsidRPr="00CA0A6F" w:rsidRDefault="00B530D7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530D7" w:rsidRPr="00525C4A" w:rsidRDefault="00B530D7" w:rsidP="0076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7C9" w:rsidRPr="00525C4A" w:rsidTr="002F73FD">
        <w:trPr>
          <w:trHeight w:val="1319"/>
        </w:trPr>
        <w:tc>
          <w:tcPr>
            <w:tcW w:w="1135" w:type="dxa"/>
            <w:vMerge w:val="restart"/>
          </w:tcPr>
          <w:p w:rsidR="00F547C9" w:rsidRPr="00CA0A6F" w:rsidRDefault="00F547C9" w:rsidP="007621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ที่ไม่ทนต่อการทุจริต</w:t>
            </w:r>
          </w:p>
        </w:tc>
        <w:tc>
          <w:tcPr>
            <w:tcW w:w="1701" w:type="dxa"/>
          </w:tcPr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F547C9" w:rsidRPr="00CA0A6F" w:rsidRDefault="00F547C9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โครงการบริหารงานตามหลัก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พัฒนาคุณธรรมจริยธรรม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โครงการสมุดความดีพนักงานจ้าง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โครงการส่งเสริมคุณธรรมและจริยธรรมในการป้องกันการทุจริต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“เสริมสร้างองค์ความรู้ด้านการต่อต้านการทุจริต”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 เรื่อง ผลประโยชน์ทับซ้อนให้กับบุคลากรของ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</w:p>
          <w:p w:rsidR="00F547C9" w:rsidRPr="00CA0A6F" w:rsidRDefault="00F547C9" w:rsidP="00B53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การ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จัดทำคู่มือการป้องกันผลประโยชน์ทับซ้อน</w:t>
            </w:r>
          </w:p>
        </w:tc>
        <w:tc>
          <w:tcPr>
            <w:tcW w:w="1275" w:type="dxa"/>
          </w:tcPr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Pr="00CA0A6F" w:rsidRDefault="00F547C9" w:rsidP="00CB7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F547C9" w:rsidRPr="00CA0A6F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Pr="00CA0A6F" w:rsidRDefault="00F547C9" w:rsidP="00CB7C42">
            <w:pPr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Pr="00CA0A6F" w:rsidRDefault="00F547C9" w:rsidP="00CB7C42">
            <w:pPr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B530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B530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B530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B530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Pr="00CA0A6F" w:rsidRDefault="00F547C9" w:rsidP="00CB7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F547C9" w:rsidRPr="00CA0A6F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Pr="00CA0A6F" w:rsidRDefault="00F547C9" w:rsidP="00CB7C42">
            <w:pPr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Default="00F547C9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Pr="00CA0A6F" w:rsidRDefault="00F547C9" w:rsidP="00B53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47C9" w:rsidRPr="00B80722" w:rsidRDefault="00F547C9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547C9" w:rsidRPr="00525C4A" w:rsidTr="002D59F1">
        <w:trPr>
          <w:trHeight w:val="1319"/>
        </w:trPr>
        <w:tc>
          <w:tcPr>
            <w:tcW w:w="1135" w:type="dxa"/>
            <w:vMerge/>
          </w:tcPr>
          <w:p w:rsidR="00F547C9" w:rsidRPr="00CA0A6F" w:rsidRDefault="00F547C9" w:rsidP="007621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547C9" w:rsidRPr="00CA0A6F" w:rsidRDefault="00F547C9" w:rsidP="002F73FD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F547C9" w:rsidRPr="00CA0A6F" w:rsidRDefault="00F547C9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47C9" w:rsidRPr="00CA0A6F" w:rsidRDefault="00F547C9" w:rsidP="002F73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.กิจกรรมเสริมสร้างค่านิยมต่อต้านการทุจริตให้กับประชาชน</w:t>
            </w:r>
          </w:p>
          <w:p w:rsidR="00F547C9" w:rsidRPr="00CA0A6F" w:rsidRDefault="00F547C9" w:rsidP="002F73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กิจกรรมบำเพ็ญประโยชน์พัฒนาชุมชน</w:t>
            </w:r>
          </w:p>
          <w:p w:rsidR="00F547C9" w:rsidRPr="00CA0A6F" w:rsidRDefault="00F547C9" w:rsidP="002F73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กิจกรรมจิตอาสา</w:t>
            </w:r>
          </w:p>
          <w:p w:rsidR="00F547C9" w:rsidRDefault="00F547C9" w:rsidP="002F73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โครงการฝึกอบรมอาชีพในชุมชน</w:t>
            </w:r>
          </w:p>
          <w:p w:rsidR="00F547C9" w:rsidRDefault="00F547C9" w:rsidP="002F73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โครงการครอบครัวรวมใจตามวิถีพอเพียง</w:t>
            </w:r>
          </w:p>
          <w:p w:rsidR="00F547C9" w:rsidRDefault="00F547C9" w:rsidP="002F73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547C9" w:rsidRPr="00B80722" w:rsidRDefault="00F547C9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547C9" w:rsidRPr="00525C4A" w:rsidTr="00F547C9">
        <w:trPr>
          <w:trHeight w:val="1319"/>
        </w:trPr>
        <w:tc>
          <w:tcPr>
            <w:tcW w:w="1135" w:type="dxa"/>
            <w:vMerge/>
          </w:tcPr>
          <w:p w:rsidR="00F547C9" w:rsidRPr="00CA0A6F" w:rsidRDefault="00F547C9" w:rsidP="007621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547C9" w:rsidRPr="00CA0A6F" w:rsidRDefault="00F547C9" w:rsidP="002F73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47C9" w:rsidRPr="00CA0A6F" w:rsidRDefault="00F547C9" w:rsidP="002D59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สร้างภูมิคุ้มกันทางสังคมให้เด็กและเยาวชนองค์กรปกครองส่วนท้องถิ่น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(กิจกรรม "โตไปไม่โกง")</w:t>
            </w:r>
          </w:p>
          <w:p w:rsidR="00F547C9" w:rsidRDefault="00F547C9" w:rsidP="002D59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ต่อต้านการทุจริต</w:t>
            </w:r>
          </w:p>
          <w:p w:rsidR="00F547C9" w:rsidRDefault="00F547C9" w:rsidP="002D59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โครงการอบรมจริยธรรมเด็กและเยาวชน</w:t>
            </w:r>
          </w:p>
          <w:p w:rsidR="00F547C9" w:rsidRDefault="00F547C9" w:rsidP="002D59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B807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547C9" w:rsidRDefault="00F547C9" w:rsidP="007621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547C9" w:rsidRPr="00B80722" w:rsidRDefault="00F547C9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547C9" w:rsidRPr="00525C4A" w:rsidTr="00613995">
        <w:trPr>
          <w:trHeight w:val="486"/>
        </w:trPr>
        <w:tc>
          <w:tcPr>
            <w:tcW w:w="1135" w:type="dxa"/>
            <w:tcBorders>
              <w:bottom w:val="single" w:sz="4" w:space="0" w:color="auto"/>
            </w:tcBorders>
          </w:tcPr>
          <w:p w:rsidR="00F547C9" w:rsidRPr="00525C4A" w:rsidRDefault="00F547C9" w:rsidP="00E300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7C9" w:rsidRPr="00525C4A" w:rsidRDefault="00F547C9" w:rsidP="00E300E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547C9" w:rsidRPr="00525C4A" w:rsidRDefault="00F547C9" w:rsidP="006139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 xml:space="preserve">    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มาตรการ </w:t>
            </w:r>
            <w:r w:rsidR="00613995">
              <w:rPr>
                <w:rFonts w:ascii="TH SarabunIT๙" w:hAnsi="TH SarabunIT๙" w:cs="TH SarabunIT๙" w:hint="cs"/>
                <w:sz w:val="28"/>
                <w:cs/>
              </w:rPr>
              <w:t>/ กิจกรรม / 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="006139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7C9" w:rsidRPr="00CA0A6F" w:rsidRDefault="00F547C9" w:rsidP="00E30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7C9" w:rsidRPr="00CA0A6F" w:rsidRDefault="00F547C9" w:rsidP="00E30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7C9" w:rsidRPr="00B80722" w:rsidRDefault="00F547C9" w:rsidP="0061399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B7C42" w:rsidRDefault="00CB7C42" w:rsidP="00CB7C42">
      <w:pPr>
        <w:rPr>
          <w:rFonts w:ascii="TH SarabunIT๙" w:hAnsi="TH SarabunIT๙" w:cs="TH SarabunIT๙"/>
          <w:sz w:val="32"/>
          <w:szCs w:val="32"/>
        </w:rPr>
      </w:pPr>
    </w:p>
    <w:p w:rsidR="00613995" w:rsidRDefault="00613995" w:rsidP="00CB7C42">
      <w:pPr>
        <w:rPr>
          <w:rFonts w:ascii="TH SarabunIT๙" w:hAnsi="TH SarabunIT๙" w:cs="TH SarabunIT๙"/>
          <w:sz w:val="32"/>
          <w:szCs w:val="32"/>
        </w:rPr>
      </w:pPr>
    </w:p>
    <w:p w:rsidR="00613995" w:rsidRDefault="00613995" w:rsidP="00CB7C42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CB7C42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CA0A6F" w:rsidRDefault="00CA0A6F" w:rsidP="0065704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3686"/>
        <w:gridCol w:w="1275"/>
        <w:gridCol w:w="1276"/>
        <w:gridCol w:w="1134"/>
      </w:tblGrid>
      <w:tr w:rsidR="00CB7C42" w:rsidTr="00B57E0B">
        <w:tc>
          <w:tcPr>
            <w:tcW w:w="1135" w:type="dxa"/>
            <w:vMerge w:val="restart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275" w:type="dxa"/>
          </w:tcPr>
          <w:p w:rsidR="00CB7C42" w:rsidRPr="00CA0A6F" w:rsidRDefault="00CB7C42" w:rsidP="00CA0A6F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6" w:type="dxa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B7C42" w:rsidTr="00B57E0B">
        <w:tc>
          <w:tcPr>
            <w:tcW w:w="1135" w:type="dxa"/>
            <w:vMerge/>
          </w:tcPr>
          <w:p w:rsidR="00CB7C42" w:rsidRDefault="00CB7C42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B7C42" w:rsidRDefault="00CB7C42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B7C42" w:rsidRDefault="00CB7C42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B7C42" w:rsidRPr="00CA0A6F" w:rsidRDefault="00CB7C42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B7C42" w:rsidRDefault="00CB7C42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ACA" w:rsidTr="00B57E0B">
        <w:tc>
          <w:tcPr>
            <w:tcW w:w="1135" w:type="dxa"/>
            <w:vMerge w:val="restart"/>
          </w:tcPr>
          <w:p w:rsidR="00613ACA" w:rsidRDefault="00613ACA" w:rsidP="00F54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613ACA" w:rsidRPr="00525C4A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6" w:type="dxa"/>
          </w:tcPr>
          <w:p w:rsidR="00613ACA" w:rsidRPr="00515AAD" w:rsidRDefault="00613ACA" w:rsidP="00E300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613ACA" w:rsidRPr="00525C4A" w:rsidRDefault="00613ACA" w:rsidP="004002C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กิจกรรมการ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</w:t>
            </w: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นโยบายของผู้บริหารว่าจะบริหารงานตามหลัก</w:t>
            </w:r>
            <w:proofErr w:type="spellStart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1275" w:type="dxa"/>
          </w:tcPr>
          <w:p w:rsidR="00613ACA" w:rsidRDefault="00613ACA" w:rsidP="00E300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E300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CA0A6F" w:rsidRDefault="00613ACA" w:rsidP="00E300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13ACA" w:rsidRDefault="00613ACA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CA0A6F" w:rsidRDefault="00613ACA" w:rsidP="003E6D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ACA" w:rsidRDefault="00613ACA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ACA" w:rsidTr="00B57E0B">
        <w:tc>
          <w:tcPr>
            <w:tcW w:w="1135" w:type="dxa"/>
            <w:vMerge/>
          </w:tcPr>
          <w:p w:rsidR="00613ACA" w:rsidRDefault="00613ACA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6" w:type="dxa"/>
          </w:tcPr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มาตรการการสร้างความโปร่งใสในการบริหารงานบุคคล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“สร้างความโปร่งใสในการพิจารณาเลื่อนขั้นเงินเดือน”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แนวทางปฏิบัติในกรณีได้รับคำสั่ง/นโยบาย ที่ไม่ถูกต้อง</w:t>
            </w:r>
          </w:p>
          <w:p w:rsidR="00613ACA" w:rsidRDefault="00613ACA" w:rsidP="00400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มาตรการ/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แนวทางในการปฏิบัติงานและการมอบหมายงาน</w:t>
            </w:r>
          </w:p>
          <w:p w:rsidR="00613ACA" w:rsidRPr="001D0D0B" w:rsidRDefault="00613ACA" w:rsidP="00400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การจัดทำคู่มือประชาชน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โครงการแผนที่ภาษีและทะเบียนทรัพย์สิน </w:t>
            </w:r>
          </w:p>
          <w:p w:rsidR="00613ACA" w:rsidRPr="001D0D0B" w:rsidRDefault="00613ACA" w:rsidP="00400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“ยกระดับคุณภาพการบริการประชาชน”</w:t>
            </w:r>
          </w:p>
          <w:p w:rsidR="00613ACA" w:rsidRDefault="00613ACA" w:rsidP="00400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โครงการ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สำรวจความพึง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พอใจของ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13ACA" w:rsidRPr="00CA0A6F" w:rsidRDefault="00613ACA" w:rsidP="008B11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CA0A6F" w:rsidRDefault="00613ACA" w:rsidP="00CA0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13ACA" w:rsidRPr="00CA0A6F" w:rsidRDefault="00613ACA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13ACA" w:rsidRDefault="00613ACA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ACA" w:rsidTr="00B57E0B">
        <w:tc>
          <w:tcPr>
            <w:tcW w:w="1135" w:type="dxa"/>
            <w:vMerge/>
          </w:tcPr>
          <w:p w:rsidR="00613ACA" w:rsidRPr="00525C4A" w:rsidRDefault="00613ACA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13ACA" w:rsidRPr="00525C4A" w:rsidRDefault="00613ACA" w:rsidP="00E30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3686" w:type="dxa"/>
          </w:tcPr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กิจกรรมประชาสัมพันธ์การลดขั้นตอนการปฏิบัติงาน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กิจกรรมการจัดทำแผนผังการลดขั้นตอนและระยะ เวลาการปฏิบัติราชการ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กิจกรรมการจัดทำคู่มือการปฏิบัติงานตามภารกิจหลัก</w:t>
            </w:r>
          </w:p>
          <w:p w:rsidR="00613ACA" w:rsidRDefault="00613ACA" w:rsidP="00E300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มาตรการการมอบอำนาจอนุมัติ อนุญาต สั่งการเพื่อลดขั้นตอนการปฏิบัติราชการ</w:t>
            </w:r>
          </w:p>
          <w:p w:rsidR="00613ACA" w:rsidRPr="00525C4A" w:rsidRDefault="00613ACA" w:rsidP="00515A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CA0A6F" w:rsidRDefault="00613ACA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CA0A6F" w:rsidRDefault="00613ACA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13ACA" w:rsidRDefault="00613ACA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ACA" w:rsidTr="00B57E0B">
        <w:tc>
          <w:tcPr>
            <w:tcW w:w="1135" w:type="dxa"/>
            <w:vMerge/>
          </w:tcPr>
          <w:p w:rsidR="00613ACA" w:rsidRPr="00525C4A" w:rsidRDefault="00613ACA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13ACA" w:rsidRDefault="00613ACA" w:rsidP="00340BB0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613ACA" w:rsidRPr="001D0D0B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613ACA" w:rsidRDefault="00613ACA" w:rsidP="00340B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กิจกรรมการคัดเลือกพ่อตัวอย่าง </w:t>
            </w:r>
          </w:p>
          <w:p w:rsidR="00613ACA" w:rsidRDefault="00613ACA" w:rsidP="00340B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กิจกรรมการคัดเลือกแม่ดีเด่น</w:t>
            </w:r>
          </w:p>
          <w:p w:rsidR="00613ACA" w:rsidRPr="00CA0A6F" w:rsidRDefault="00613ACA" w:rsidP="00340B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ยกย่องเชิดชูเกียรติหน่วยงาน/บุคคลที่ประพฤติปฏิบัติ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เป็นแบบอย่างที่ดี หรือผู้ทำคุณประโยชน์แก่ชุมชน</w:t>
            </w:r>
          </w:p>
          <w:p w:rsidR="00613ACA" w:rsidRDefault="00613ACA" w:rsidP="00340B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กิจกรรมเชิดชูเกียรติประชาชนผู้ปฏิบัติตามปรัชญาเศรษฐกิจพอเพียง</w:t>
            </w:r>
          </w:p>
          <w:p w:rsidR="00613ACA" w:rsidRDefault="00613ACA" w:rsidP="00E300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5F6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13ACA" w:rsidRDefault="00613ACA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78E6" w:rsidRDefault="006D78E6" w:rsidP="00515AAD">
      <w:pPr>
        <w:rPr>
          <w:rFonts w:ascii="TH SarabunIT๙" w:hAnsi="TH SarabunIT๙" w:cs="TH SarabunIT๙"/>
          <w:sz w:val="32"/>
          <w:szCs w:val="32"/>
        </w:rPr>
      </w:pPr>
    </w:p>
    <w:p w:rsidR="00E300EF" w:rsidRDefault="00E300EF" w:rsidP="00515AAD">
      <w:pPr>
        <w:rPr>
          <w:rFonts w:ascii="TH SarabunIT๙" w:hAnsi="TH SarabunIT๙" w:cs="TH SarabunIT๙"/>
          <w:sz w:val="32"/>
          <w:szCs w:val="32"/>
        </w:rPr>
      </w:pPr>
    </w:p>
    <w:p w:rsidR="00E300EF" w:rsidRDefault="00E300EF" w:rsidP="00515AAD">
      <w:pPr>
        <w:rPr>
          <w:rFonts w:ascii="TH SarabunIT๙" w:hAnsi="TH SarabunIT๙" w:cs="TH SarabunIT๙"/>
          <w:sz w:val="32"/>
          <w:szCs w:val="32"/>
        </w:rPr>
      </w:pPr>
    </w:p>
    <w:p w:rsidR="00613ACA" w:rsidRDefault="00613ACA" w:rsidP="00515AAD">
      <w:pPr>
        <w:rPr>
          <w:rFonts w:ascii="TH SarabunIT๙" w:hAnsi="TH SarabunIT๙" w:cs="TH SarabunIT๙"/>
          <w:sz w:val="32"/>
          <w:szCs w:val="32"/>
        </w:rPr>
      </w:pPr>
    </w:p>
    <w:p w:rsidR="001D0D0B" w:rsidRPr="0065704B" w:rsidRDefault="001D0D0B" w:rsidP="001D0D0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53379B" w:rsidRPr="001D0D0B" w:rsidRDefault="0053379B" w:rsidP="00162A28">
      <w:pPr>
        <w:rPr>
          <w:rFonts w:ascii="TH SarabunIT๙" w:hAnsi="TH SarabunIT๙" w:cs="TH SarabunIT๙"/>
          <w:sz w:val="28"/>
        </w:rPr>
      </w:pPr>
    </w:p>
    <w:p w:rsidR="00563EF0" w:rsidRPr="001D0D0B" w:rsidRDefault="00563EF0" w:rsidP="00162A28">
      <w:pPr>
        <w:rPr>
          <w:rFonts w:ascii="TH SarabunIT๙" w:hAnsi="TH SarabunIT๙" w:cs="TH SarabunIT๙"/>
          <w:sz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686"/>
        <w:gridCol w:w="1275"/>
        <w:gridCol w:w="1276"/>
        <w:gridCol w:w="1134"/>
      </w:tblGrid>
      <w:tr w:rsidR="004002C9" w:rsidRPr="001D0D0B" w:rsidTr="004002C9">
        <w:tc>
          <w:tcPr>
            <w:tcW w:w="1135" w:type="dxa"/>
            <w:vMerge w:val="restart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275" w:type="dxa"/>
          </w:tcPr>
          <w:p w:rsidR="004002C9" w:rsidRPr="001D0D0B" w:rsidRDefault="004002C9" w:rsidP="007621E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6" w:type="dxa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002C9" w:rsidRPr="001D0D0B" w:rsidTr="004002C9">
        <w:tc>
          <w:tcPr>
            <w:tcW w:w="1135" w:type="dxa"/>
            <w:vMerge/>
          </w:tcPr>
          <w:p w:rsidR="004002C9" w:rsidRPr="001D0D0B" w:rsidRDefault="004002C9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002C9" w:rsidRPr="001D0D0B" w:rsidRDefault="004002C9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vMerge/>
          </w:tcPr>
          <w:p w:rsidR="004002C9" w:rsidRPr="001D0D0B" w:rsidRDefault="004002C9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002C9" w:rsidRPr="001D0D0B" w:rsidRDefault="004002C9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002C9" w:rsidRPr="001D0D0B" w:rsidRDefault="004002C9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3ACA" w:rsidRPr="001D0D0B" w:rsidTr="004002C9">
        <w:tc>
          <w:tcPr>
            <w:tcW w:w="1135" w:type="dxa"/>
          </w:tcPr>
          <w:p w:rsidR="00613ACA" w:rsidRPr="001D0D0B" w:rsidRDefault="00613ACA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613ACA" w:rsidRPr="00CA0A6F" w:rsidRDefault="00613ACA" w:rsidP="00FA4F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3686" w:type="dxa"/>
          </w:tcPr>
          <w:p w:rsidR="00613ACA" w:rsidRPr="00CA0A6F" w:rsidRDefault="00613ACA" w:rsidP="00613A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“จัดทำข้อตกลงการปฏิบัติราชการ” </w:t>
            </w:r>
          </w:p>
          <w:p w:rsidR="00613ACA" w:rsidRDefault="00613ACA" w:rsidP="00613A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กิจกรรม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งานเพื่อป้องกันการทุจริต และขัดกันของผลประโยชน์ส่วนตนและผลประโยชน์ทับซ้อน </w:t>
            </w:r>
          </w:p>
          <w:p w:rsidR="00613ACA" w:rsidRPr="00CA0A6F" w:rsidRDefault="00613ACA" w:rsidP="00613A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กิจกรรมจัดทำแผนปฏิบัติการป้องกันและปราบปรามการทุจริต</w:t>
            </w:r>
          </w:p>
          <w:p w:rsidR="00613ACA" w:rsidRPr="00CA0A6F" w:rsidRDefault="00613ACA" w:rsidP="00613A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“แต่งตั้งผู้รับผิดชอบเกี่ยวกับเรื่องร้องเรียน” </w:t>
            </w:r>
          </w:p>
          <w:p w:rsidR="00613ACA" w:rsidRPr="001D0D0B" w:rsidRDefault="00613ACA" w:rsidP="00613AC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”</w:t>
            </w:r>
          </w:p>
        </w:tc>
        <w:tc>
          <w:tcPr>
            <w:tcW w:w="1275" w:type="dxa"/>
          </w:tcPr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1D0D0B" w:rsidRDefault="00613ACA" w:rsidP="001D0D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Default="00613ACA" w:rsidP="00613A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3ACA" w:rsidRPr="001D0D0B" w:rsidRDefault="00613ACA" w:rsidP="00162A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13ACA" w:rsidRPr="001D0D0B" w:rsidRDefault="00613ACA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ACA" w:rsidRPr="001D0D0B" w:rsidRDefault="00613ACA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3ACA" w:rsidRPr="001D0D0B" w:rsidTr="004002C9">
        <w:tc>
          <w:tcPr>
            <w:tcW w:w="1135" w:type="dxa"/>
          </w:tcPr>
          <w:p w:rsidR="00613ACA" w:rsidRPr="00CA0A6F" w:rsidRDefault="00613ACA" w:rsidP="003712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  <w:tc>
          <w:tcPr>
            <w:tcW w:w="1701" w:type="dxa"/>
          </w:tcPr>
          <w:p w:rsidR="00613ACA" w:rsidRPr="00CA0A6F" w:rsidRDefault="00613ACA" w:rsidP="003712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686" w:type="dxa"/>
          </w:tcPr>
          <w:p w:rsidR="00613ACA" w:rsidRPr="00CA0A6F" w:rsidRDefault="00613ACA" w:rsidP="00215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23  มาตรการ 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>/กิจกรรม/โครงการ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</w:tc>
        <w:tc>
          <w:tcPr>
            <w:tcW w:w="1275" w:type="dxa"/>
          </w:tcPr>
          <w:p w:rsidR="00613ACA" w:rsidRPr="00CA0A6F" w:rsidRDefault="00613ACA" w:rsidP="003712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1276" w:type="dxa"/>
          </w:tcPr>
          <w:p w:rsidR="00613ACA" w:rsidRPr="00CA0A6F" w:rsidRDefault="00613ACA" w:rsidP="003712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1134" w:type="dxa"/>
          </w:tcPr>
          <w:p w:rsidR="00613ACA" w:rsidRPr="001D0D0B" w:rsidRDefault="00613ACA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1D7B" w:rsidRPr="001D0D0B" w:rsidTr="004002C9">
        <w:tc>
          <w:tcPr>
            <w:tcW w:w="1135" w:type="dxa"/>
            <w:vMerge w:val="restart"/>
          </w:tcPr>
          <w:p w:rsidR="00181D7B" w:rsidRPr="00162A28" w:rsidRDefault="00181D7B" w:rsidP="002F4FE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A28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162A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701" w:type="dxa"/>
          </w:tcPr>
          <w:p w:rsidR="00181D7B" w:rsidRPr="00CA0A6F" w:rsidRDefault="00181D7B" w:rsidP="002F4FEA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686" w:type="dxa"/>
          </w:tcPr>
          <w:p w:rsidR="00181D7B" w:rsidRPr="00CA0A6F" w:rsidRDefault="00181D7B" w:rsidP="002F4FE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“ปรับปรุงศูนย์ข้อมูลข่าวสารของเทศบาลตำบลหนองบัวโคกให้มีประสิทธิภาพมากยิ่งขึ้น”</w:t>
            </w:r>
          </w:p>
          <w:p w:rsidR="00181D7B" w:rsidRPr="00CA0A6F" w:rsidRDefault="00181D7B" w:rsidP="002F4F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“ให้ความรู้ตาม พ.ร.บ. ข้อมูลข่าวสารของราชการ พ.ศ. 2540”</w:t>
            </w:r>
          </w:p>
          <w:p w:rsidR="00181D7B" w:rsidRPr="00CA0A6F" w:rsidRDefault="00181D7B" w:rsidP="002F4FEA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“เผยแพร่ข้อมูลข่าวสารที่สำคัญและหลากหลาย”</w:t>
            </w:r>
          </w:p>
          <w:p w:rsidR="00181D7B" w:rsidRPr="00CA0A6F" w:rsidRDefault="00181D7B" w:rsidP="002F4F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จัดให้มีช่องทางที่ประชาชนเข้าถึงข้อมูลข่าวสารของเทศบาลตำบลหนองบัวโคก”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>0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>0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2F4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81D7B" w:rsidRPr="001D0D0B" w:rsidRDefault="00181D7B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1D7B" w:rsidRPr="001D0D0B" w:rsidTr="004002C9">
        <w:tc>
          <w:tcPr>
            <w:tcW w:w="1135" w:type="dxa"/>
            <w:vMerge/>
          </w:tcPr>
          <w:p w:rsidR="00181D7B" w:rsidRPr="00162A28" w:rsidRDefault="00181D7B" w:rsidP="002F4F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181D7B" w:rsidRPr="00CA0A6F" w:rsidRDefault="00181D7B" w:rsidP="00171F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โครงการจัด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>ทำแผนพัฒนาเทศบาล</w:t>
            </w:r>
          </w:p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การดำเนินงานศูนย์รับเรื่องราวร้องทุกข์เทศบาลตำบลหนองบัวโคก</w:t>
            </w:r>
          </w:p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มาตรการกำหนดขั้นตอน/กระบวนการเรื่องร้องเรียน </w:t>
            </w:r>
          </w:p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กิจกรรมออกหน่วยบริการนอกสถานที่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275" w:type="dxa"/>
          </w:tcPr>
          <w:p w:rsidR="00181D7B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81D7B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81D7B" w:rsidRPr="00CA0A6F" w:rsidRDefault="00181D7B" w:rsidP="00171F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1D7B" w:rsidRDefault="00181D7B" w:rsidP="00171FA3">
            <w:pPr>
              <w:rPr>
                <w:rFonts w:ascii="TH SarabunIT๙" w:hAnsi="TH SarabunIT๙" w:cs="TH SarabunIT๙"/>
                <w:sz w:val="28"/>
              </w:rPr>
            </w:pPr>
          </w:p>
          <w:p w:rsidR="00181D7B" w:rsidRPr="00CA0A6F" w:rsidRDefault="00181D7B" w:rsidP="00B353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81D7B" w:rsidRPr="001D0D0B" w:rsidRDefault="00181D7B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E6F51" w:rsidRDefault="004E6F51" w:rsidP="00515AAD">
      <w:pPr>
        <w:rPr>
          <w:rFonts w:ascii="TH SarabunIT๙" w:hAnsi="TH SarabunIT๙" w:cs="TH SarabunIT๙"/>
          <w:sz w:val="32"/>
          <w:szCs w:val="32"/>
        </w:rPr>
      </w:pPr>
    </w:p>
    <w:p w:rsidR="00215081" w:rsidRDefault="00215081" w:rsidP="00515AAD">
      <w:pPr>
        <w:rPr>
          <w:rFonts w:ascii="TH SarabunIT๙" w:hAnsi="TH SarabunIT๙" w:cs="TH SarabunIT๙"/>
          <w:sz w:val="32"/>
          <w:szCs w:val="32"/>
        </w:rPr>
      </w:pPr>
    </w:p>
    <w:p w:rsidR="00181D7B" w:rsidRDefault="00181D7B" w:rsidP="00515AAD">
      <w:pPr>
        <w:rPr>
          <w:rFonts w:ascii="TH SarabunIT๙" w:hAnsi="TH SarabunIT๙" w:cs="TH SarabunIT๙"/>
          <w:sz w:val="32"/>
          <w:szCs w:val="32"/>
        </w:rPr>
      </w:pPr>
    </w:p>
    <w:p w:rsidR="00563EF0" w:rsidRPr="00B87DFB" w:rsidRDefault="00B87DFB" w:rsidP="00B87D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pPr w:leftFromText="180" w:rightFromText="180" w:vertAnchor="text" w:horzAnchor="margin" w:tblpXSpec="center" w:tblpY="15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685"/>
        <w:gridCol w:w="1276"/>
        <w:gridCol w:w="1276"/>
        <w:gridCol w:w="1134"/>
      </w:tblGrid>
      <w:tr w:rsidR="00B43E9E" w:rsidRPr="00CA0A6F" w:rsidTr="00B43E9E">
        <w:tc>
          <w:tcPr>
            <w:tcW w:w="1101" w:type="dxa"/>
            <w:vMerge w:val="restart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276" w:type="dxa"/>
          </w:tcPr>
          <w:p w:rsidR="00181D7B" w:rsidRPr="00CA0A6F" w:rsidRDefault="00181D7B" w:rsidP="00181D7B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6" w:type="dxa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43E9E" w:rsidRPr="00CA0A6F" w:rsidTr="00B43E9E">
        <w:tc>
          <w:tcPr>
            <w:tcW w:w="1101" w:type="dxa"/>
            <w:vMerge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3E9E" w:rsidRPr="00CA0A6F" w:rsidTr="00B43E9E">
        <w:trPr>
          <w:trHeight w:val="1319"/>
        </w:trPr>
        <w:tc>
          <w:tcPr>
            <w:tcW w:w="1101" w:type="dxa"/>
          </w:tcPr>
          <w:p w:rsidR="00181D7B" w:rsidRPr="00162A28" w:rsidRDefault="00181D7B" w:rsidP="00181D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A28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162A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701" w:type="dxa"/>
          </w:tcPr>
          <w:p w:rsidR="00181D7B" w:rsidRPr="00CA0A6F" w:rsidRDefault="00181D7B" w:rsidP="00181D7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181D7B" w:rsidRPr="00CA0A6F" w:rsidRDefault="00181D7B" w:rsidP="00181D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81D7B" w:rsidRPr="00CA0A6F" w:rsidRDefault="00B81D4F" w:rsidP="00181D7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มาตรการแต่งตั้งคณะกรรมการสนับสนุนการจัดทำแผนพัฒนาเทศบาลตำบลหนองบัวโคก</w:t>
            </w:r>
          </w:p>
          <w:p w:rsidR="00181D7B" w:rsidRDefault="00B81D4F" w:rsidP="00181D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81D7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 w:rsidR="00181D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181D7B" w:rsidRPr="00CA0A6F" w:rsidRDefault="00B81D4F" w:rsidP="00181D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มาตรการแต่งตั้ง</w:t>
            </w:r>
            <w:r w:rsidR="00181D7B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>แทน</w:t>
            </w:r>
            <w:r w:rsidR="00181D7B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>เข้าร่วมเป็นคณะกรรมการ</w:t>
            </w:r>
            <w:r w:rsidR="00181D7B">
              <w:rPr>
                <w:rFonts w:ascii="TH SarabunIT๙" w:hAnsi="TH SarabunIT๙" w:cs="TH SarabunIT๙" w:hint="cs"/>
                <w:sz w:val="28"/>
                <w:cs/>
              </w:rPr>
              <w:t>จัดงานต่างๆ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81D7B" w:rsidRPr="00CA0A6F" w:rsidRDefault="00B81D4F" w:rsidP="008F7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181D7B"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กิจกรรมการประเมินผลการปฏิบัติราชการของเทศบาลตำบลหนองบัวโคก</w:t>
            </w:r>
          </w:p>
        </w:tc>
        <w:tc>
          <w:tcPr>
            <w:tcW w:w="1276" w:type="dxa"/>
          </w:tcPr>
          <w:p w:rsidR="00181D7B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D4F" w:rsidRPr="00CA0A6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181D7B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81D4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D4F" w:rsidRPr="00CA0A6F" w:rsidRDefault="00B81D4F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81D7B" w:rsidRPr="00CA0A6F" w:rsidRDefault="00181D7B" w:rsidP="00181D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1D4F" w:rsidRPr="00CA0A6F" w:rsidTr="00215081">
        <w:trPr>
          <w:trHeight w:val="491"/>
        </w:trPr>
        <w:tc>
          <w:tcPr>
            <w:tcW w:w="1101" w:type="dxa"/>
          </w:tcPr>
          <w:p w:rsidR="00B81D4F" w:rsidRPr="00CA0A6F" w:rsidRDefault="00B81D4F" w:rsidP="001827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B81D4F" w:rsidRPr="00CA0A6F" w:rsidRDefault="00B81D4F" w:rsidP="002150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D4F" w:rsidRPr="00CA0A6F" w:rsidRDefault="00B81D4F" w:rsidP="00215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>กิจกรรม /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</w:tc>
        <w:tc>
          <w:tcPr>
            <w:tcW w:w="1276" w:type="dxa"/>
          </w:tcPr>
          <w:p w:rsidR="00B81D4F" w:rsidRPr="00CA0A6F" w:rsidRDefault="00B81D4F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B81D4F" w:rsidRPr="00CA0A6F" w:rsidRDefault="00B81D4F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81D4F" w:rsidRDefault="00B81D4F" w:rsidP="001827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2610" w:rsidRPr="00CA0A6F" w:rsidTr="00B43E9E">
        <w:trPr>
          <w:trHeight w:val="1006"/>
        </w:trPr>
        <w:tc>
          <w:tcPr>
            <w:tcW w:w="1101" w:type="dxa"/>
            <w:vMerge w:val="restart"/>
          </w:tcPr>
          <w:p w:rsidR="00B12610" w:rsidRPr="00CA0A6F" w:rsidRDefault="00B12610" w:rsidP="00166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083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A10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การเสริมสร้างและ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ตรวจสอบภายในและการควบคุมภายใน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จัดทำแผนการตรวจสอบภายในประจำปี 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การควบคุมภายใน</w:t>
            </w:r>
          </w:p>
          <w:p w:rsidR="00B12610" w:rsidRPr="00525C4A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รรมติดตามประเมินผลการควบคุมภายใน</w:t>
            </w:r>
          </w:p>
        </w:tc>
        <w:tc>
          <w:tcPr>
            <w:tcW w:w="1276" w:type="dxa"/>
          </w:tcPr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2610" w:rsidRDefault="00B12610" w:rsidP="001827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2610" w:rsidRPr="00CA0A6F" w:rsidTr="00B12610">
        <w:trPr>
          <w:trHeight w:val="1006"/>
        </w:trPr>
        <w:tc>
          <w:tcPr>
            <w:tcW w:w="1101" w:type="dxa"/>
            <w:vMerge/>
          </w:tcPr>
          <w:p w:rsidR="00B12610" w:rsidRPr="00A1083D" w:rsidRDefault="00B12610" w:rsidP="00166F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มาตรการส่งเสริมให้ประชาชนมีส่วนร่วม ตรวจสอบกำกับ ดูแลการบริหารงานบุคคลเกี่ยวกับการบรรจุแต่งตั้ง การโอนย้าย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กิจกรรมการเปิดโอกาสให้ประชาชนร่วมสังเกตการณ์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กรรมการตรวจการจ้าง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,พนักงานเทศบาล,ประธานชุมชนและผู้เกี่ยวข้อง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กิจกรรมการออกประกาศรายงานผลการจัดซื้อจัดจ้าง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2610" w:rsidRDefault="00B1261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2610" w:rsidRDefault="00B12610" w:rsidP="001827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2610" w:rsidRPr="00CA0A6F" w:rsidTr="00B12610">
        <w:trPr>
          <w:trHeight w:val="1006"/>
        </w:trPr>
        <w:tc>
          <w:tcPr>
            <w:tcW w:w="1101" w:type="dxa"/>
            <w:vMerge/>
          </w:tcPr>
          <w:p w:rsidR="00B12610" w:rsidRPr="00A1083D" w:rsidRDefault="00B12610" w:rsidP="00166F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B12610" w:rsidRDefault="00B12610" w:rsidP="00B12610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การส่งเสริมบทบาทการตรวจสอบของสภาท้องถิ่น</w:t>
            </w:r>
          </w:p>
          <w:p w:rsidR="00B12610" w:rsidRPr="00CA0A6F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12610" w:rsidRDefault="00B12610" w:rsidP="00B126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อบรมให้ความรู้ด้านระเบียบ กฎหมายท้องถิ่น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ผู้บริหาร และสมาชิกสภาท้องถิ่น</w:t>
            </w:r>
          </w:p>
          <w:p w:rsidR="00B12610" w:rsidRPr="00CA0A6F" w:rsidRDefault="00B12610" w:rsidP="00B126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กิจกรรมส่งเสริมและพัฒนาศักยภาพสมาชิกสภาเทศบาล</w:t>
            </w:r>
          </w:p>
          <w:p w:rsidR="00B12610" w:rsidRDefault="00B12610" w:rsidP="00B43E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1261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1261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2610" w:rsidRDefault="00B12610" w:rsidP="001827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2610" w:rsidRPr="00CA0A6F" w:rsidTr="00B43E9E">
        <w:trPr>
          <w:trHeight w:val="1006"/>
        </w:trPr>
        <w:tc>
          <w:tcPr>
            <w:tcW w:w="1101" w:type="dxa"/>
            <w:vMerge/>
          </w:tcPr>
          <w:p w:rsidR="00B12610" w:rsidRPr="00A1083D" w:rsidRDefault="00B12610" w:rsidP="00166F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610" w:rsidRPr="00CA0A6F" w:rsidRDefault="00B12610" w:rsidP="008F70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เสริมพลังการมีส่วนร่วมของชุมชน (</w:t>
            </w:r>
            <w:r w:rsidRPr="00CA0A6F">
              <w:rPr>
                <w:rFonts w:ascii="TH SarabunIT๙" w:hAnsi="TH SarabunIT๙" w:cs="TH SarabunIT๙"/>
                <w:sz w:val="28"/>
              </w:rPr>
              <w:t>Community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 และ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B12610" w:rsidRPr="00CA0A6F" w:rsidRDefault="00B12610" w:rsidP="00B126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การเฝ้าระวังการ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คอร์รัป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ชันโดยภาคประชาชน</w:t>
            </w:r>
          </w:p>
          <w:p w:rsidR="00B12610" w:rsidRPr="00CA0A6F" w:rsidRDefault="00B12610" w:rsidP="00B126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กิจกรรมการติดป้ายประชาสัมพันธ์กรณีพบเห็นการทุจริต </w:t>
            </w:r>
          </w:p>
          <w:p w:rsidR="00B12610" w:rsidRDefault="00B12610" w:rsidP="00B126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การส่งเสริมและพัฒนาเครือข่ายด้านการป้องกันการทุจริต</w:t>
            </w:r>
          </w:p>
          <w:p w:rsidR="008F70A0" w:rsidRDefault="008F70A0" w:rsidP="00B126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61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2000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61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2000</w:t>
            </w: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610" w:rsidRDefault="00B12610" w:rsidP="001827B4">
            <w:pPr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rPr>
                <w:rFonts w:ascii="TH SarabunIT๙" w:hAnsi="TH SarabunIT๙" w:cs="TH SarabunIT๙"/>
                <w:sz w:val="28"/>
              </w:rPr>
            </w:pPr>
          </w:p>
          <w:p w:rsidR="008F70A0" w:rsidRDefault="008F70A0" w:rsidP="001827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</w:tr>
    </w:tbl>
    <w:p w:rsidR="00215081" w:rsidRDefault="00215081" w:rsidP="00B126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5081" w:rsidRDefault="00215081" w:rsidP="00B126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0969" w:rsidRPr="00B87DFB" w:rsidRDefault="00B87DFB" w:rsidP="00B126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5251" w:rsidRPr="00CA0A6F" w:rsidRDefault="00D25251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363A3" w:rsidRPr="00A363A3" w:rsidRDefault="00A363A3" w:rsidP="00A363A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3685"/>
        <w:gridCol w:w="1276"/>
        <w:gridCol w:w="1276"/>
        <w:gridCol w:w="1134"/>
      </w:tblGrid>
      <w:tr w:rsidR="00B12610" w:rsidRPr="00D5324D" w:rsidTr="00215081">
        <w:trPr>
          <w:trHeight w:val="475"/>
        </w:trPr>
        <w:tc>
          <w:tcPr>
            <w:tcW w:w="1135" w:type="dxa"/>
          </w:tcPr>
          <w:p w:rsidR="00B12610" w:rsidRPr="00CA0A6F" w:rsidRDefault="00B12610" w:rsidP="005F5C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  <w:tc>
          <w:tcPr>
            <w:tcW w:w="1701" w:type="dxa"/>
          </w:tcPr>
          <w:p w:rsidR="00B12610" w:rsidRPr="00CA0A6F" w:rsidRDefault="00B12610" w:rsidP="005F5C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685" w:type="dxa"/>
          </w:tcPr>
          <w:p w:rsidR="00B12610" w:rsidRPr="00CA0A6F" w:rsidRDefault="00B12610" w:rsidP="00215081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8F70A0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มาตรการ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>กิจกรรม /โครงการ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8F70A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F70A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B12610" w:rsidRDefault="00B12610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B12610" w:rsidRDefault="00B12610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12610" w:rsidRDefault="00B12610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2610" w:rsidRPr="00D5324D" w:rsidTr="00215081">
        <w:trPr>
          <w:trHeight w:val="516"/>
        </w:trPr>
        <w:tc>
          <w:tcPr>
            <w:tcW w:w="1135" w:type="dxa"/>
          </w:tcPr>
          <w:p w:rsidR="00B12610" w:rsidRPr="00CA0A6F" w:rsidRDefault="00B12610" w:rsidP="00515A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B12610" w:rsidRPr="00CA0A6F" w:rsidRDefault="00B12610" w:rsidP="00515A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มิติ</w:t>
            </w:r>
          </w:p>
        </w:tc>
        <w:tc>
          <w:tcPr>
            <w:tcW w:w="3685" w:type="dxa"/>
          </w:tcPr>
          <w:p w:rsidR="00B12610" w:rsidRPr="00CA0A6F" w:rsidRDefault="00B12610" w:rsidP="002150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4731E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="008F70A0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15081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="008F70A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</w:tcPr>
          <w:p w:rsidR="00B12610" w:rsidRDefault="008F70A0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288</w:t>
            </w:r>
            <w:r w:rsidR="00B1261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B12610" w:rsidRDefault="008F70A0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288</w:t>
            </w:r>
            <w:r w:rsidR="00B1261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12610" w:rsidRDefault="00B12610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33C3" w:rsidRPr="00CA0A6F" w:rsidRDefault="00AD33C3" w:rsidP="00C5406A">
      <w:pPr>
        <w:rPr>
          <w:rFonts w:ascii="TH SarabunIT๙" w:hAnsi="TH SarabunIT๙" w:cs="TH SarabunIT๙"/>
          <w:sz w:val="28"/>
        </w:rPr>
      </w:pPr>
    </w:p>
    <w:p w:rsidR="00F40368" w:rsidRDefault="00F40368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215081" w:rsidRDefault="00215081" w:rsidP="0008649C">
      <w:pPr>
        <w:rPr>
          <w:rFonts w:ascii="TH SarabunIT๙" w:hAnsi="TH SarabunIT๙" w:cs="TH SarabunIT๙"/>
          <w:sz w:val="28"/>
        </w:rPr>
      </w:pPr>
    </w:p>
    <w:p w:rsidR="00215081" w:rsidRDefault="00215081" w:rsidP="0008649C">
      <w:pPr>
        <w:rPr>
          <w:rFonts w:ascii="TH SarabunIT๙" w:hAnsi="TH SarabunIT๙" w:cs="TH SarabunIT๙"/>
          <w:sz w:val="28"/>
        </w:rPr>
      </w:pPr>
    </w:p>
    <w:p w:rsidR="008F70A0" w:rsidRDefault="008F70A0" w:rsidP="0008649C">
      <w:pPr>
        <w:rPr>
          <w:rFonts w:ascii="TH SarabunIT๙" w:hAnsi="TH SarabunIT๙" w:cs="TH SarabunIT๙"/>
          <w:sz w:val="28"/>
        </w:rPr>
      </w:pPr>
    </w:p>
    <w:p w:rsidR="00AB5D3E" w:rsidRDefault="00AB5D3E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908F7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5F5C6C" w:rsidRPr="00F908F7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ภายใต้ยุทธศาสตร์ชาติว่าด้วยการป้องกันและปราบปรามการทุจริต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เพื่อเป็นการขับเคลื่อนการดำเนินงานตามยุทธศาสตร์ชาติและเพื่อให้เทศบาลตำบลหนองบัวโคก มีกรอบและแนวทางในการดำเนินการป้องกันการทุจริต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อันจะนำไปปรับปรุงการดำเนินงานป้องกันการทุจริต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และยกระดับมาตรฐานในการป้องกัน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การทุจริตขององค์กรปกครองส่วนท้องถิ่น จึงเปรียบเสมือนเป็นภูมิคุ้มกันสำหรับการปฏิบัติงานขององค์กรปกครองส่วนท้องถิ่นได้ทำงานให้เกิดประโยชน์สุขของประชาชนในท้องถิ่นและทำให้ประชาชนในท้องถิ่นเกิดความเชื่อมั่นในการทำงานที่โปร่งใสสุจริต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</w:t>
      </w:r>
    </w:p>
    <w:p w:rsidR="005F5C6C" w:rsidRPr="00922BC5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เทศบาลตำบลหนองบัวโคก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หวังเป็นอย่างยิ่งว่าแผนปฏิบัติการป้องกันการทุจริต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8F70A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- 2564)</w:t>
      </w:r>
      <w:r w:rsidR="00922BC5">
        <w:rPr>
          <w:rFonts w:ascii="TH SarabunIT๙" w:hAnsi="TH SarabunIT๙" w:cs="TH SarabunIT๙"/>
          <w:sz w:val="32"/>
          <w:szCs w:val="32"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จะมีส่วนช่วยในการดำเนินการขับเคลื่อนการป้องกันและปราบปรามการทุจริตให้เป็นรูปธรรมมากยิ่งขึ้น และบรรลุวัตถุประสงค์และเป้าหมายที่วางไว้</w:t>
      </w:r>
    </w:p>
    <w:p w:rsidR="005F5C6C" w:rsidRDefault="005F5C6C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Pr="00B5519F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5C6C" w:rsidRDefault="005F5C6C" w:rsidP="00922B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(นายวิชัย  ประภากรแก้วรัตน์)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นายกเทศมนตรีตำบลหนองบัวโคก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F70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20  กันยายน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F70A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F5C6C" w:rsidRPr="005F5C6C" w:rsidRDefault="005F5C6C" w:rsidP="00D25251">
      <w:pPr>
        <w:ind w:left="284" w:hanging="284"/>
        <w:rPr>
          <w:rFonts w:ascii="TH SarabunIT๙" w:hAnsi="TH SarabunIT๙" w:cs="TH SarabunIT๙"/>
          <w:sz w:val="28"/>
          <w:cs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B66EBE">
      <w:pPr>
        <w:rPr>
          <w:rFonts w:ascii="TH SarabunIT๙" w:hAnsi="TH SarabunIT๙" w:cs="TH SarabunIT๙"/>
          <w:sz w:val="28"/>
        </w:rPr>
      </w:pPr>
    </w:p>
    <w:p w:rsidR="00B66EBE" w:rsidRDefault="00B66EBE" w:rsidP="00B66EBE">
      <w:pPr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972407" w:rsidRDefault="00972407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6D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F2C38" w:rsidRPr="003C6D0D" w:rsidRDefault="00BF2C38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4BE0" w:rsidRDefault="00174BE0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3C6D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F2C38" w:rsidRPr="003C6D0D" w:rsidRDefault="00BF2C38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8649C" w:rsidRDefault="00174BE0" w:rsidP="00174BE0">
      <w:pPr>
        <w:rPr>
          <w:rFonts w:ascii="TH SarabunIT๙" w:hAnsi="TH SarabunIT๙" w:cs="TH SarabunIT๙"/>
          <w:sz w:val="32"/>
          <w:szCs w:val="32"/>
        </w:rPr>
      </w:pP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B551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5519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br/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F70A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F70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D76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F2C38"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</w:t>
      </w:r>
      <w:r w:rsidR="00240B7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กิจกรรม มาตรการตามแผนปฏิบัติการ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240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BE0" w:rsidRDefault="00174BE0" w:rsidP="0017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F2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 w:rsidRPr="0097240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72407" w:rsidRPr="009724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724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2B7" w:rsidRDefault="00E072B7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E072B7" w:rsidRDefault="00E072B7" w:rsidP="00E072B7">
      <w:pPr>
        <w:rPr>
          <w:rFonts w:ascii="TH SarabunIT๙" w:hAnsi="TH SarabunIT๙" w:cs="TH SarabunIT๙"/>
          <w:sz w:val="28"/>
        </w:rPr>
      </w:pPr>
    </w:p>
    <w:p w:rsidR="00174BE0" w:rsidRPr="00E072B7" w:rsidRDefault="00E072B7" w:rsidP="00E072B7">
      <w:pPr>
        <w:tabs>
          <w:tab w:val="left" w:pos="576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sectPr w:rsidR="00174BE0" w:rsidRPr="00E072B7" w:rsidSect="00BB50ED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AC"/>
    <w:multiLevelType w:val="hybridMultilevel"/>
    <w:tmpl w:val="3C588370"/>
    <w:lvl w:ilvl="0" w:tplc="C984457C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F685E"/>
    <w:multiLevelType w:val="multilevel"/>
    <w:tmpl w:val="23CCC2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5D543C"/>
    <w:multiLevelType w:val="hybridMultilevel"/>
    <w:tmpl w:val="38E65DD4"/>
    <w:lvl w:ilvl="0" w:tplc="18BC40D8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64369"/>
    <w:multiLevelType w:val="hybridMultilevel"/>
    <w:tmpl w:val="CFA2F2C4"/>
    <w:lvl w:ilvl="0" w:tplc="20CC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A12CA"/>
    <w:multiLevelType w:val="hybridMultilevel"/>
    <w:tmpl w:val="7B7CB44E"/>
    <w:lvl w:ilvl="0" w:tplc="58BEE6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E0EB3"/>
    <w:multiLevelType w:val="hybridMultilevel"/>
    <w:tmpl w:val="7D22EEAC"/>
    <w:lvl w:ilvl="0" w:tplc="063A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16C7B"/>
    <w:multiLevelType w:val="hybridMultilevel"/>
    <w:tmpl w:val="6018E01C"/>
    <w:lvl w:ilvl="0" w:tplc="3B4A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B3868"/>
    <w:multiLevelType w:val="hybridMultilevel"/>
    <w:tmpl w:val="BF9C7BEC"/>
    <w:lvl w:ilvl="0" w:tplc="DAF0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1749"/>
    <w:multiLevelType w:val="hybridMultilevel"/>
    <w:tmpl w:val="85AC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931DD"/>
    <w:multiLevelType w:val="hybridMultilevel"/>
    <w:tmpl w:val="989ABBD2"/>
    <w:lvl w:ilvl="0" w:tplc="07E2A766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23F49"/>
    <w:multiLevelType w:val="hybridMultilevel"/>
    <w:tmpl w:val="20F84380"/>
    <w:lvl w:ilvl="0" w:tplc="B8841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DA097B"/>
    <w:multiLevelType w:val="hybridMultilevel"/>
    <w:tmpl w:val="981A8A12"/>
    <w:lvl w:ilvl="0" w:tplc="3DFA2B8A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0F1132A"/>
    <w:multiLevelType w:val="hybridMultilevel"/>
    <w:tmpl w:val="92A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251"/>
    <w:rsid w:val="0001365E"/>
    <w:rsid w:val="00034A2B"/>
    <w:rsid w:val="00053805"/>
    <w:rsid w:val="000566DC"/>
    <w:rsid w:val="000772AF"/>
    <w:rsid w:val="00077AFA"/>
    <w:rsid w:val="000848FA"/>
    <w:rsid w:val="0008649C"/>
    <w:rsid w:val="000A0813"/>
    <w:rsid w:val="000B112A"/>
    <w:rsid w:val="000B2B63"/>
    <w:rsid w:val="000B5921"/>
    <w:rsid w:val="000E3754"/>
    <w:rsid w:val="00126F6A"/>
    <w:rsid w:val="0014268C"/>
    <w:rsid w:val="0015631E"/>
    <w:rsid w:val="00162A28"/>
    <w:rsid w:val="00174BE0"/>
    <w:rsid w:val="00180D3E"/>
    <w:rsid w:val="00181D7B"/>
    <w:rsid w:val="00184540"/>
    <w:rsid w:val="001C0969"/>
    <w:rsid w:val="001C0F49"/>
    <w:rsid w:val="001C4BC5"/>
    <w:rsid w:val="001C575D"/>
    <w:rsid w:val="001D0D0B"/>
    <w:rsid w:val="001D7FC3"/>
    <w:rsid w:val="001F5860"/>
    <w:rsid w:val="0021230C"/>
    <w:rsid w:val="00215081"/>
    <w:rsid w:val="00225DB0"/>
    <w:rsid w:val="00232591"/>
    <w:rsid w:val="00240B7B"/>
    <w:rsid w:val="0024731E"/>
    <w:rsid w:val="002817DB"/>
    <w:rsid w:val="002834FD"/>
    <w:rsid w:val="00291ACC"/>
    <w:rsid w:val="002B2EB8"/>
    <w:rsid w:val="002C3FCF"/>
    <w:rsid w:val="002C655B"/>
    <w:rsid w:val="002C7B19"/>
    <w:rsid w:val="002D59F1"/>
    <w:rsid w:val="002F302E"/>
    <w:rsid w:val="002F73FD"/>
    <w:rsid w:val="00316283"/>
    <w:rsid w:val="003166A4"/>
    <w:rsid w:val="00337C7F"/>
    <w:rsid w:val="00337C87"/>
    <w:rsid w:val="00340BB0"/>
    <w:rsid w:val="0034618F"/>
    <w:rsid w:val="00363E5B"/>
    <w:rsid w:val="0037403B"/>
    <w:rsid w:val="003C4A0B"/>
    <w:rsid w:val="003D730D"/>
    <w:rsid w:val="003E4233"/>
    <w:rsid w:val="003E6D40"/>
    <w:rsid w:val="004002C9"/>
    <w:rsid w:val="004253B2"/>
    <w:rsid w:val="00427BF2"/>
    <w:rsid w:val="00446CEB"/>
    <w:rsid w:val="00463A41"/>
    <w:rsid w:val="00470555"/>
    <w:rsid w:val="00494386"/>
    <w:rsid w:val="004C7A81"/>
    <w:rsid w:val="004E6F51"/>
    <w:rsid w:val="00515AAD"/>
    <w:rsid w:val="00530BAB"/>
    <w:rsid w:val="0053379B"/>
    <w:rsid w:val="0053738A"/>
    <w:rsid w:val="00552129"/>
    <w:rsid w:val="00553797"/>
    <w:rsid w:val="00563EF0"/>
    <w:rsid w:val="0059240C"/>
    <w:rsid w:val="00593370"/>
    <w:rsid w:val="005B4BF4"/>
    <w:rsid w:val="005D3C21"/>
    <w:rsid w:val="005F5C6C"/>
    <w:rsid w:val="005F6EFB"/>
    <w:rsid w:val="00604DF8"/>
    <w:rsid w:val="00606160"/>
    <w:rsid w:val="00613995"/>
    <w:rsid w:val="00613ACA"/>
    <w:rsid w:val="006351A9"/>
    <w:rsid w:val="006469B5"/>
    <w:rsid w:val="0065704B"/>
    <w:rsid w:val="00657BB2"/>
    <w:rsid w:val="00691F45"/>
    <w:rsid w:val="006A621B"/>
    <w:rsid w:val="006B5FEC"/>
    <w:rsid w:val="006B61DD"/>
    <w:rsid w:val="006D71D6"/>
    <w:rsid w:val="006D78E6"/>
    <w:rsid w:val="006E0B87"/>
    <w:rsid w:val="006F5CC4"/>
    <w:rsid w:val="0070281D"/>
    <w:rsid w:val="0071252F"/>
    <w:rsid w:val="00724D26"/>
    <w:rsid w:val="0072723D"/>
    <w:rsid w:val="00740F5A"/>
    <w:rsid w:val="00743449"/>
    <w:rsid w:val="00750F98"/>
    <w:rsid w:val="0075142A"/>
    <w:rsid w:val="00751457"/>
    <w:rsid w:val="00754187"/>
    <w:rsid w:val="007621E9"/>
    <w:rsid w:val="007B4E70"/>
    <w:rsid w:val="007B6811"/>
    <w:rsid w:val="00802619"/>
    <w:rsid w:val="008136A5"/>
    <w:rsid w:val="00813D99"/>
    <w:rsid w:val="008333EB"/>
    <w:rsid w:val="00840E59"/>
    <w:rsid w:val="00876864"/>
    <w:rsid w:val="008B1109"/>
    <w:rsid w:val="008D0A32"/>
    <w:rsid w:val="008D1A8C"/>
    <w:rsid w:val="008E26DF"/>
    <w:rsid w:val="008E4CA8"/>
    <w:rsid w:val="008F70A0"/>
    <w:rsid w:val="008F76AB"/>
    <w:rsid w:val="00922BC5"/>
    <w:rsid w:val="009240CA"/>
    <w:rsid w:val="00942A95"/>
    <w:rsid w:val="00972407"/>
    <w:rsid w:val="009763B8"/>
    <w:rsid w:val="00984BFB"/>
    <w:rsid w:val="00995112"/>
    <w:rsid w:val="0099767E"/>
    <w:rsid w:val="009A4A05"/>
    <w:rsid w:val="009C2E7D"/>
    <w:rsid w:val="009C2E9F"/>
    <w:rsid w:val="009E67E6"/>
    <w:rsid w:val="00A1083D"/>
    <w:rsid w:val="00A26BF6"/>
    <w:rsid w:val="00A26FFE"/>
    <w:rsid w:val="00A363A3"/>
    <w:rsid w:val="00A42015"/>
    <w:rsid w:val="00A500EC"/>
    <w:rsid w:val="00A5536A"/>
    <w:rsid w:val="00A75D2B"/>
    <w:rsid w:val="00A762E7"/>
    <w:rsid w:val="00AA240C"/>
    <w:rsid w:val="00AA66C1"/>
    <w:rsid w:val="00AB5D3E"/>
    <w:rsid w:val="00AC6BFF"/>
    <w:rsid w:val="00AD1847"/>
    <w:rsid w:val="00AD33C3"/>
    <w:rsid w:val="00AD594C"/>
    <w:rsid w:val="00B0010F"/>
    <w:rsid w:val="00B12610"/>
    <w:rsid w:val="00B170EC"/>
    <w:rsid w:val="00B323BB"/>
    <w:rsid w:val="00B3537E"/>
    <w:rsid w:val="00B42195"/>
    <w:rsid w:val="00B43E9E"/>
    <w:rsid w:val="00B530D7"/>
    <w:rsid w:val="00B531E5"/>
    <w:rsid w:val="00B57E0B"/>
    <w:rsid w:val="00B66EBE"/>
    <w:rsid w:val="00B7008E"/>
    <w:rsid w:val="00B72F50"/>
    <w:rsid w:val="00B80722"/>
    <w:rsid w:val="00B81D4F"/>
    <w:rsid w:val="00B87DFB"/>
    <w:rsid w:val="00B9150E"/>
    <w:rsid w:val="00B97FDD"/>
    <w:rsid w:val="00BB50ED"/>
    <w:rsid w:val="00BB6C2D"/>
    <w:rsid w:val="00BC7B69"/>
    <w:rsid w:val="00BD761F"/>
    <w:rsid w:val="00BE1E01"/>
    <w:rsid w:val="00BF2C38"/>
    <w:rsid w:val="00C0791F"/>
    <w:rsid w:val="00C2769B"/>
    <w:rsid w:val="00C41028"/>
    <w:rsid w:val="00C5006D"/>
    <w:rsid w:val="00C5406A"/>
    <w:rsid w:val="00C91929"/>
    <w:rsid w:val="00CA0A6F"/>
    <w:rsid w:val="00CA26D4"/>
    <w:rsid w:val="00CB231A"/>
    <w:rsid w:val="00CB6C20"/>
    <w:rsid w:val="00CB7C42"/>
    <w:rsid w:val="00CD27D4"/>
    <w:rsid w:val="00D074A8"/>
    <w:rsid w:val="00D20250"/>
    <w:rsid w:val="00D25251"/>
    <w:rsid w:val="00D40961"/>
    <w:rsid w:val="00D5324D"/>
    <w:rsid w:val="00D60A85"/>
    <w:rsid w:val="00D71ACA"/>
    <w:rsid w:val="00DB7440"/>
    <w:rsid w:val="00DE1180"/>
    <w:rsid w:val="00DE564A"/>
    <w:rsid w:val="00E072B7"/>
    <w:rsid w:val="00E10FCA"/>
    <w:rsid w:val="00E300EF"/>
    <w:rsid w:val="00E430E5"/>
    <w:rsid w:val="00E7288E"/>
    <w:rsid w:val="00E92904"/>
    <w:rsid w:val="00F11CBD"/>
    <w:rsid w:val="00F122D1"/>
    <w:rsid w:val="00F1645E"/>
    <w:rsid w:val="00F40368"/>
    <w:rsid w:val="00F412A5"/>
    <w:rsid w:val="00F45719"/>
    <w:rsid w:val="00F45BE7"/>
    <w:rsid w:val="00F547C9"/>
    <w:rsid w:val="00F75A8C"/>
    <w:rsid w:val="00F77956"/>
    <w:rsid w:val="00FB08D3"/>
    <w:rsid w:val="00FC07CE"/>
    <w:rsid w:val="00FD4A86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63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A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0A6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97D1-F77F-46A3-AE42-B229082A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12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Mr.KKD</cp:lastModifiedBy>
  <cp:revision>122</cp:revision>
  <cp:lastPrinted>2020-03-03T03:59:00Z</cp:lastPrinted>
  <dcterms:created xsi:type="dcterms:W3CDTF">2017-03-06T02:10:00Z</dcterms:created>
  <dcterms:modified xsi:type="dcterms:W3CDTF">2020-03-27T07:48:00Z</dcterms:modified>
</cp:coreProperties>
</file>