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CE081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กิจกรรมการเปิดโอกาสให้ประชาชนร่วมสังเกตการณ์</w:t>
      </w:r>
    </w:p>
    <w:p w:rsidR="005A2965" w:rsidRPr="00CE0816" w:rsidRDefault="004330C2" w:rsidP="00DA0AEE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2965" w:rsidRPr="00CE081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องค์กรปกครองส่วนท้องถิ่นยึดหลักการบริหารราชการแบบมีส่วนร่วมตามเจตนารมณ์</w:t>
      </w:r>
      <w:r w:rsidR="00CE0816" w:rsidRPr="00CE0816">
        <w:rPr>
          <w:rFonts w:ascii="TH SarabunIT๙" w:hAnsi="TH SarabunIT๙" w:cs="TH SarabunIT๙" w:hint="cs"/>
          <w:sz w:val="32"/>
          <w:szCs w:val="32"/>
          <w:cs/>
        </w:rPr>
        <w:t>ของรัฐธรรมนูญพระราชบัญญัติระเบียบบริหารราชการแผ่นดิน (ฉบับที่ ๕) พ.ศ.2545 พระรา</w:t>
      </w:r>
      <w:proofErr w:type="spellStart"/>
      <w:r w:rsidR="00CE0816" w:rsidRPr="00CE0816">
        <w:rPr>
          <w:rFonts w:ascii="TH SarabunIT๙" w:hAnsi="TH SarabunIT๙" w:cs="TH SarabunIT๙" w:hint="cs"/>
          <w:sz w:val="32"/>
          <w:szCs w:val="32"/>
          <w:cs/>
        </w:rPr>
        <w:t>ชกฤษฏี</w:t>
      </w:r>
      <w:proofErr w:type="spellEnd"/>
      <w:r w:rsidR="00CE0816" w:rsidRPr="00CE0816">
        <w:rPr>
          <w:rFonts w:ascii="TH SarabunIT๙" w:hAnsi="TH SarabunIT๙" w:cs="TH SarabunIT๙" w:hint="cs"/>
          <w:sz w:val="32"/>
          <w:szCs w:val="32"/>
          <w:cs/>
        </w:rPr>
        <w:t>กาว่าด้วยหลักเกณฑ์การบริหารกิจการบ้านเมืองที่ดี พ.ศ.2546 และแผนยุทธศาสตร์การพัฒนาระบบราชการไทย</w:t>
      </w:r>
      <w:r w:rsidR="00CE08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CE0816" w:rsidRPr="00CE0816">
        <w:rPr>
          <w:rFonts w:ascii="TH SarabunIT๙" w:hAnsi="TH SarabunIT๙" w:cs="TH SarabunIT๙" w:hint="cs"/>
          <w:sz w:val="32"/>
          <w:szCs w:val="32"/>
          <w:cs/>
        </w:rPr>
        <w:t xml:space="preserve">พ.ศ.2556 </w:t>
      </w:r>
      <w:r w:rsidR="00CE0816">
        <w:rPr>
          <w:rFonts w:ascii="TH SarabunIT๙" w:hAnsi="TH SarabunIT๙" w:cs="TH SarabunIT๙"/>
          <w:sz w:val="32"/>
          <w:szCs w:val="32"/>
          <w:cs/>
        </w:rPr>
        <w:t>–</w:t>
      </w:r>
      <w:r w:rsidR="00CE08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0816">
        <w:rPr>
          <w:rFonts w:ascii="TH SarabunIT๙" w:hAnsi="TH SarabunIT๙" w:cs="TH SarabunIT๙" w:hint="cs"/>
          <w:sz w:val="32"/>
          <w:szCs w:val="32"/>
          <w:cs/>
        </w:rPr>
        <w:t xml:space="preserve">2561) </w:t>
      </w:r>
      <w:r w:rsidR="006256FA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จึงได้ดำเนินการส่งเสริมการมีส่วนร่วมของประชาชน โดยการเปิดโอกาสให้ประชาชนเข้าร่วมสังเกตการณ์จัดซื้อจัดจ้าง เพื่อให้ประชาชนเข้ามามีส่วนร่วมในกระบวนการขั้นตอน</w:t>
      </w:r>
      <w:r w:rsidR="00387DD9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จัดซื้อจัดจ้างขององค์กรปกครองส่วนท้องถิ่น โดยต้องจัดให้มีข้อมูลข่าวสารการดำเนินโครงการและการใช้งบประมาณ เพื่อส่งเสริมการบริหารราชการแบบมีส่วนร่วมหรือการบริหารราชการในระบบ</w:t>
      </w:r>
      <w:r w:rsidR="00DE2C11">
        <w:rPr>
          <w:rFonts w:ascii="TH SarabunIT๙" w:hAnsi="TH SarabunIT๙" w:cs="TH SarabunIT๙" w:hint="cs"/>
          <w:sz w:val="32"/>
          <w:szCs w:val="32"/>
          <w:cs/>
        </w:rPr>
        <w:t>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D55A3A" w:rsidRPr="00DA0AEE" w:rsidRDefault="00037A62" w:rsidP="00DA0AE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843D7">
        <w:rPr>
          <w:rFonts w:ascii="TH SarabunIT๙" w:hAnsi="TH SarabunIT๙" w:cs="TH SarabunIT๙" w:hint="cs"/>
          <w:sz w:val="32"/>
          <w:szCs w:val="32"/>
          <w:cs/>
        </w:rPr>
        <w:t>สนับสนุนให้</w:t>
      </w:r>
      <w:r w:rsidR="00BF61D6">
        <w:rPr>
          <w:rFonts w:ascii="TH SarabunIT๙" w:hAnsi="TH SarabunIT๙" w:cs="TH SarabunIT๙" w:hint="cs"/>
          <w:sz w:val="32"/>
          <w:szCs w:val="32"/>
          <w:cs/>
        </w:rPr>
        <w:t>ตัวแทนภาคประชาชนมีส่วนร่วมในการตรวจสอบ กำกับ ดูแลการจัดซื้อจัดจ้างของเทศบาล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AE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DA0AEE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 w:rsidRPr="00DA0AE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F61D6">
        <w:rPr>
          <w:rFonts w:ascii="TH SarabunIT๙" w:hAnsi="TH SarabunIT๙" w:cs="TH SarabunIT๙" w:hint="cs"/>
          <w:sz w:val="32"/>
          <w:szCs w:val="32"/>
          <w:cs/>
        </w:rPr>
        <w:t>สร้างองค์ความรู้เกี่ยวข้องกับการพัสดุให้แก่ประชาชน</w:t>
      </w:r>
      <w:r w:rsidR="00BF61D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BF6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BF61D6" w:rsidRPr="00BF61D6">
        <w:rPr>
          <w:rFonts w:ascii="TH SarabunIT๙" w:hAnsi="TH SarabunIT๙" w:cs="TH SarabunIT๙" w:hint="cs"/>
          <w:sz w:val="32"/>
          <w:szCs w:val="32"/>
          <w:cs/>
        </w:rPr>
        <w:t>3 เพื่อเผยแพร่ข้อมูลการดำเนินการจัดซื้อจัดจ้างทุกขั้นตอนต่อสาธารณชน ผ่านทางเว็บไซต์และเทศบาล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F61D6">
        <w:rPr>
          <w:rFonts w:ascii="TH SarabunIT๙" w:hAnsi="TH SarabunIT๙" w:cs="TH SarabunIT๙" w:hint="cs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</w:t>
      </w:r>
      <w:r w:rsidR="00812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E7806" w:rsidRDefault="00066255" w:rsidP="00101B27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BF61D6">
        <w:rPr>
          <w:rFonts w:ascii="TH SarabunIT๙" w:hAnsi="TH SarabunIT๙" w:cs="TH SarabunIT๙" w:hint="cs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เพื่อเลือกตัวแทนชุมชนเข้าร่วมเป็นผู้สังเกตการณ์ในขั้นตอนการจัดซื้อจัดจ้าง</w:t>
      </w:r>
    </w:p>
    <w:p w:rsidR="00EE4B33" w:rsidRPr="00024363" w:rsidRDefault="00066255" w:rsidP="0002436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BF61D6">
        <w:rPr>
          <w:rFonts w:ascii="TH SarabunIT๙" w:hAnsi="TH SarabunIT๙" w:cs="TH SarabunIT๙" w:hint="cs"/>
          <w:sz w:val="32"/>
          <w:szCs w:val="32"/>
          <w:cs/>
        </w:rPr>
        <w:t>จัดประชุมให้ความรู้ความเข้าใจแก่ประชาชนทั่วไปและผู้เข้าร่วมสังเกตการณ์เกี่ยวข้องกับพัสดุเมื่อมีการจัดซื้อจัดจ้างทุกครั้งเพื่อให้เจ้าหน้าที่และผู้เข้าร่วม</w:t>
      </w:r>
      <w:r w:rsidR="000E44A8">
        <w:rPr>
          <w:rFonts w:ascii="TH SarabunIT๙" w:hAnsi="TH SarabunIT๙" w:cs="TH SarabunIT๙" w:hint="cs"/>
          <w:sz w:val="32"/>
          <w:szCs w:val="32"/>
          <w:cs/>
        </w:rPr>
        <w:t>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="00BF48AF">
        <w:rPr>
          <w:rFonts w:ascii="TH SarabunIT๙" w:hAnsi="TH SarabunIT๙" w:cs="TH SarabunIT๙"/>
          <w:sz w:val="32"/>
          <w:szCs w:val="32"/>
          <w:cs/>
        </w:rPr>
        <w:br/>
      </w:r>
      <w:r w:rsidR="00BF4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8AF">
        <w:rPr>
          <w:rFonts w:ascii="TH SarabunIT๙" w:hAnsi="TH SarabunIT๙" w:cs="TH SarabunIT๙" w:hint="cs"/>
          <w:sz w:val="32"/>
          <w:szCs w:val="32"/>
          <w:cs/>
        </w:rPr>
        <w:tab/>
        <w:t>6.3 ประกาศรายงานผลการดำเนินการโครงการที่สำคัญทุกขั้นตอนให้ประชาชนทราบ ผ่านทางเว็บไซด์ และที่ทำการเทศบาลตำบลหนองบัวโคก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</w:t>
      </w:r>
      <w:r w:rsidR="00EE4F6C">
        <w:rPr>
          <w:rFonts w:ascii="TH SarabunIT๙" w:hAnsi="TH SarabunIT๙" w:cs="TH SarabunIT๙"/>
          <w:sz w:val="32"/>
          <w:szCs w:val="32"/>
        </w:rPr>
        <w:t>–</w:t>
      </w:r>
      <w:r w:rsidR="002E1F6A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EE4F6C" w:rsidRPr="00EE4F6C" w:rsidRDefault="00EE4F6C" w:rsidP="00EE4F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  <w:bookmarkStart w:id="0" w:name="_GoBack"/>
      <w:bookmarkEnd w:id="0"/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024363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4363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งานการเงินและบัญชี </w:t>
      </w:r>
      <w:r w:rsidR="00066255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1D1D5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4363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024363" w:rsidP="00024363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DA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และไม่เกิดปัญหาการทุจริตการจัดซื้อจัดจ้างในองค์กรปกครองส่วนท้องถิ่น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9EE"/>
    <w:rsid w:val="005345ED"/>
    <w:rsid w:val="00535C33"/>
    <w:rsid w:val="005645B6"/>
    <w:rsid w:val="00596AA5"/>
    <w:rsid w:val="005A2965"/>
    <w:rsid w:val="005F28FF"/>
    <w:rsid w:val="0061094F"/>
    <w:rsid w:val="006256FA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12C84"/>
    <w:rsid w:val="00A230A7"/>
    <w:rsid w:val="00A2489A"/>
    <w:rsid w:val="00A46887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E2C11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E4B33"/>
    <w:rsid w:val="00EE4F6C"/>
    <w:rsid w:val="00EF7A34"/>
    <w:rsid w:val="00F046A7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BDFB-320E-436D-A97D-EA0FCB36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106</cp:revision>
  <cp:lastPrinted>2018-08-15T03:14:00Z</cp:lastPrinted>
  <dcterms:created xsi:type="dcterms:W3CDTF">2018-07-06T07:05:00Z</dcterms:created>
  <dcterms:modified xsi:type="dcterms:W3CDTF">2020-03-23T03:36:00Z</dcterms:modified>
</cp:coreProperties>
</file>