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4" w:rsidRDefault="004012D7" w:rsidP="00617650">
      <w:pPr>
        <w:tabs>
          <w:tab w:val="left" w:pos="993"/>
        </w:tabs>
        <w:rPr>
          <w:rFonts w:ascii="Times New Roman" w:hAnsi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ครุฑ" style="position:absolute;margin-left:181pt;margin-top:-2.5pt;width:93.5pt;height:93.5pt;z-index:1;visibility:visible">
            <v:imagedata r:id="rId6" o:title=""/>
          </v:shape>
        </w:pict>
      </w:r>
    </w:p>
    <w:p w:rsidR="00D55224" w:rsidRDefault="00D55224" w:rsidP="00844BB4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D55224" w:rsidRDefault="00D55224" w:rsidP="00844BB4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D55224" w:rsidRDefault="00D55224" w:rsidP="00844BB4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D55224" w:rsidRDefault="00D55224" w:rsidP="00844BB4">
      <w:pPr>
        <w:tabs>
          <w:tab w:val="left" w:pos="993"/>
        </w:tabs>
        <w:jc w:val="center"/>
        <w:rPr>
          <w:rFonts w:ascii="TH SarabunPSK" w:hAnsi="TH SarabunPSK" w:cs="TH SarabunPSK"/>
          <w:b/>
          <w:bCs/>
        </w:rPr>
      </w:pPr>
    </w:p>
    <w:p w:rsidR="00D55224" w:rsidRPr="00A6590D" w:rsidRDefault="00D55224" w:rsidP="00844BB4">
      <w:pPr>
        <w:tabs>
          <w:tab w:val="left" w:pos="993"/>
        </w:tabs>
        <w:jc w:val="center"/>
        <w:rPr>
          <w:rFonts w:ascii="TH SarabunPSK" w:hAnsi="TH SarabunPSK" w:cs="TH SarabunPSK"/>
          <w:b/>
          <w:bCs/>
        </w:rPr>
      </w:pPr>
      <w:r w:rsidRPr="00A6590D">
        <w:rPr>
          <w:rFonts w:ascii="TH SarabunPSK" w:hAnsi="TH SarabunPSK" w:cs="TH SarabunPSK"/>
          <w:b/>
          <w:bCs/>
          <w:cs/>
        </w:rPr>
        <w:t>คำสั่งเทศบาลตำบลหนองบัวโคก</w:t>
      </w:r>
    </w:p>
    <w:p w:rsidR="00D55224" w:rsidRPr="00A6590D" w:rsidRDefault="00D55224" w:rsidP="00844BB4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ที่ </w:t>
      </w:r>
      <w:r w:rsidR="0030313B">
        <w:rPr>
          <w:rFonts w:ascii="TH SarabunPSK" w:hAnsi="TH SarabunPSK" w:cs="TH SarabunPSK" w:hint="cs"/>
          <w:b/>
          <w:bCs/>
          <w:cs/>
        </w:rPr>
        <w:t>๕๐๒</w:t>
      </w:r>
      <w:r w:rsidR="001E426C">
        <w:rPr>
          <w:rFonts w:ascii="TH SarabunPSK" w:hAnsi="TH SarabunPSK" w:cs="TH SarabunPSK" w:hint="cs"/>
          <w:b/>
          <w:bCs/>
          <w:cs/>
        </w:rPr>
        <w:t xml:space="preserve"> </w:t>
      </w:r>
      <w:r w:rsidRPr="00A6590D">
        <w:rPr>
          <w:rFonts w:ascii="TH SarabunPSK" w:hAnsi="TH SarabunPSK" w:cs="TH SarabunPSK"/>
          <w:b/>
          <w:bCs/>
          <w:cs/>
        </w:rPr>
        <w:t xml:space="preserve"> /๒๕</w:t>
      </w:r>
      <w:r w:rsidR="001E426C">
        <w:rPr>
          <w:rFonts w:ascii="TH SarabunPSK" w:hAnsi="TH SarabunPSK" w:cs="TH SarabunPSK" w:hint="cs"/>
          <w:b/>
          <w:bCs/>
          <w:cs/>
        </w:rPr>
        <w:t>๖๒</w:t>
      </w:r>
    </w:p>
    <w:p w:rsidR="00D55224" w:rsidRPr="00A6590D" w:rsidRDefault="00D55224" w:rsidP="00B26DA3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s/>
        </w:rPr>
      </w:pPr>
      <w:r w:rsidRPr="00A6590D">
        <w:rPr>
          <w:rFonts w:ascii="TH SarabunPSK" w:hAnsi="TH SarabunPSK" w:cs="TH SarabunPSK"/>
          <w:b/>
          <w:bCs/>
          <w:cs/>
        </w:rPr>
        <w:t xml:space="preserve">เรื่อง   </w:t>
      </w:r>
      <w:r>
        <w:rPr>
          <w:rFonts w:ascii="TH SarabunPSK" w:hAnsi="TH SarabunPSK" w:cs="TH SarabunPSK"/>
          <w:b/>
          <w:bCs/>
          <w:cs/>
        </w:rPr>
        <w:t>แต่งตั้งคณะกรรมการควบคุมภายใน</w:t>
      </w:r>
      <w:r w:rsidR="00B12845">
        <w:rPr>
          <w:rFonts w:ascii="TH SarabunPSK" w:hAnsi="TH SarabunPSK" w:cs="TH SarabunPSK" w:hint="cs"/>
          <w:b/>
          <w:bCs/>
          <w:cs/>
        </w:rPr>
        <w:t>ของเทศบาล</w:t>
      </w:r>
      <w:r>
        <w:rPr>
          <w:rFonts w:ascii="TH SarabunPSK" w:hAnsi="TH SarabunPSK" w:cs="TH SarabunPSK"/>
          <w:b/>
          <w:bCs/>
          <w:cs/>
        </w:rPr>
        <w:t>ตำบลหนองบัวโคก</w:t>
      </w:r>
    </w:p>
    <w:p w:rsidR="00D55224" w:rsidRPr="00A6590D" w:rsidRDefault="00D55224" w:rsidP="00844BB4">
      <w:pPr>
        <w:tabs>
          <w:tab w:val="left" w:pos="993"/>
        </w:tabs>
        <w:jc w:val="center"/>
        <w:rPr>
          <w:rFonts w:ascii="TH SarabunPSK" w:hAnsi="TH SarabunPSK" w:cs="TH SarabunPSK"/>
        </w:rPr>
      </w:pPr>
      <w:r w:rsidRPr="00A6590D">
        <w:rPr>
          <w:rFonts w:ascii="TH SarabunPSK" w:hAnsi="TH SarabunPSK" w:cs="TH SarabunPSK"/>
        </w:rPr>
        <w:t>-----------------------------------</w:t>
      </w:r>
    </w:p>
    <w:p w:rsidR="00D55224" w:rsidRDefault="00735F93" w:rsidP="00D02F45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12845">
        <w:rPr>
          <w:rFonts w:ascii="TH SarabunPSK" w:hAnsi="TH SarabunPSK" w:cs="TH SarabunPSK" w:hint="cs"/>
          <w:cs/>
        </w:rPr>
        <w:t>ด้วยพระราชบัญญัติวินัยการเงินการคลังของรัฐ พ.ศ.๒๕๖๑ ซึ่งมีผลบังคับใช้เมื่อวันที่ ๒๐ เมษายน ๒๕๖๑ โดยมาตรา ๗๙ ได้บัญญัติให้หน่วยงานของรัฐจัดให้มีการตรวจสอบภายใน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ประกอบกับหนังสืออำเภอจัตุรัส ที่ ชย ๐๐๒๓.๑๑/ว ๓๗๕๘ ลงวันที่ ๘ พฤศจิกายน ๒๕๖๑ แจ้งหลักเกณฑ์กระทรวงการคลังว่าด้วยมาตรฐานและหลักเกณฑ์ปฏิบัติการควบคุมภายในสำหรับหน่วยงาน</w:t>
      </w:r>
      <w:r>
        <w:rPr>
          <w:rFonts w:ascii="TH SarabunPSK" w:hAnsi="TH SarabunPSK" w:cs="TH SarabunPSK" w:hint="cs"/>
          <w:cs/>
        </w:rPr>
        <w:t>ของรัฐ</w:t>
      </w:r>
    </w:p>
    <w:p w:rsidR="00D55224" w:rsidRPr="00A6590D" w:rsidRDefault="00735F93" w:rsidP="00735F93">
      <w:pPr>
        <w:spacing w:before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ดังนั้น </w:t>
      </w:r>
      <w:r w:rsidR="00D55224">
        <w:rPr>
          <w:rFonts w:ascii="TH SarabunPSK" w:hAnsi="TH SarabunPSK" w:cs="TH SarabunPSK"/>
          <w:cs/>
        </w:rPr>
        <w:t>เพื่อให้การ</w:t>
      </w:r>
      <w:r w:rsidR="006141C1">
        <w:rPr>
          <w:rFonts w:ascii="TH SarabunPSK" w:hAnsi="TH SarabunPSK" w:cs="TH SarabunPSK" w:hint="cs"/>
          <w:cs/>
        </w:rPr>
        <w:t xml:space="preserve">ควบคุมภายในของเทศบาลตำบลหนองบัวโคก </w:t>
      </w:r>
      <w:r>
        <w:rPr>
          <w:rFonts w:ascii="TH SarabunPSK" w:hAnsi="TH SarabunPSK" w:cs="TH SarabunPSK" w:hint="cs"/>
          <w:cs/>
        </w:rPr>
        <w:t xml:space="preserve">เป็นไปตามหลักเกณฑ์กระทรวงการคลังกำหนด ข้อ ๕ ข้อ ๖ ข้อ ๗ ข้อ ๘ และข้อ ๙ วรรคสามของหลักเกณฑ์ปฏิบัติการควบคุมภายในสำหรับหน่วยงานของรัฐ จึงแต่งตั้งคณะกรรมการควบคุมภายในของเทศบาลตำบลหนองบัวโคก ดังนี้ </w:t>
      </w:r>
    </w:p>
    <w:p w:rsidR="00D55224" w:rsidRDefault="00D55224" w:rsidP="00735F9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35F93">
        <w:rPr>
          <w:rFonts w:ascii="TH SarabunPSK" w:hAnsi="TH SarabunPSK" w:cs="TH SarabunPSK"/>
        </w:rPr>
        <w:tab/>
      </w:r>
      <w:r>
        <w:rPr>
          <w:rFonts w:cs="TH SarabunPSK"/>
          <w:cs/>
        </w:rPr>
        <w:t>๑. ปลัดเทศบาลตำบลหนองบัวโคก</w:t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>
        <w:rPr>
          <w:rFonts w:cs="TH SarabunPSK"/>
          <w:cs/>
        </w:rPr>
        <w:t xml:space="preserve">          </w:t>
      </w:r>
      <w:r w:rsidRPr="00A6590D">
        <w:rPr>
          <w:rFonts w:cs="TH SarabunPSK"/>
          <w:cs/>
        </w:rPr>
        <w:t>ประธานกรรมการ</w:t>
      </w:r>
    </w:p>
    <w:p w:rsidR="00D55224" w:rsidRDefault="00D55224" w:rsidP="00735F93">
      <w:pPr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>
        <w:rPr>
          <w:rFonts w:cs="TH SarabunPSK"/>
          <w:cs/>
        </w:rPr>
        <w:t>๒</w:t>
      </w:r>
      <w:r w:rsidR="00735F93">
        <w:rPr>
          <w:rFonts w:cs="TH SarabunPSK" w:hint="cs"/>
          <w:cs/>
        </w:rPr>
        <w:t>.</w:t>
      </w:r>
      <w:r>
        <w:rPr>
          <w:rFonts w:cs="TH SarabunPSK"/>
          <w:cs/>
        </w:rPr>
        <w:t xml:space="preserve"> ผู้อำนวยการกองคลัง</w:t>
      </w: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>
        <w:rPr>
          <w:rFonts w:cs="TH SarabunPSK"/>
          <w:cs/>
        </w:rPr>
        <w:tab/>
        <w:t>กรรมการ</w:t>
      </w:r>
    </w:p>
    <w:p w:rsidR="00D55224" w:rsidRDefault="006141C1" w:rsidP="00735F93">
      <w:pPr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>
        <w:rPr>
          <w:rFonts w:cs="TH SarabunPSK"/>
          <w:cs/>
        </w:rPr>
        <w:t>๓</w:t>
      </w:r>
      <w:r w:rsidR="00735F93">
        <w:rPr>
          <w:rFonts w:cs="TH SarabunPSK" w:hint="cs"/>
          <w:cs/>
        </w:rPr>
        <w:t>.</w:t>
      </w:r>
      <w:r w:rsidR="00D55224">
        <w:rPr>
          <w:rFonts w:cs="TH SarabunPSK"/>
          <w:cs/>
        </w:rPr>
        <w:t xml:space="preserve"> ผู้อำนวยการกองช่าง</w:t>
      </w:r>
      <w:r w:rsidR="00D55224">
        <w:rPr>
          <w:rFonts w:cs="TH SarabunPSK"/>
          <w:cs/>
        </w:rPr>
        <w:tab/>
      </w:r>
      <w:r w:rsidR="00D55224">
        <w:rPr>
          <w:rFonts w:cs="TH SarabunPSK"/>
          <w:cs/>
        </w:rPr>
        <w:tab/>
      </w:r>
      <w:r w:rsidR="00D55224">
        <w:rPr>
          <w:rFonts w:cs="TH SarabunPSK"/>
          <w:cs/>
        </w:rPr>
        <w:tab/>
      </w:r>
      <w:r w:rsidR="00D55224">
        <w:rPr>
          <w:rFonts w:cs="TH SarabunPSK"/>
          <w:cs/>
        </w:rPr>
        <w:tab/>
      </w:r>
      <w:r w:rsidR="00D55224">
        <w:rPr>
          <w:rFonts w:cs="TH SarabunPSK"/>
          <w:cs/>
        </w:rPr>
        <w:tab/>
        <w:t>กรรมการ</w:t>
      </w:r>
    </w:p>
    <w:p w:rsidR="00D55224" w:rsidRDefault="006141C1" w:rsidP="00735F93">
      <w:pPr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>
        <w:rPr>
          <w:rFonts w:cs="TH SarabunPSK"/>
          <w:cs/>
        </w:rPr>
        <w:t>๔</w:t>
      </w:r>
      <w:r w:rsidR="00735F93">
        <w:rPr>
          <w:rFonts w:cs="TH SarabunPSK" w:hint="cs"/>
          <w:cs/>
        </w:rPr>
        <w:t>.</w:t>
      </w:r>
      <w:r w:rsidR="00D55224">
        <w:rPr>
          <w:rFonts w:cs="TH SarabunPSK"/>
          <w:cs/>
        </w:rPr>
        <w:t xml:space="preserve"> </w:t>
      </w:r>
      <w:r w:rsidR="0067363B">
        <w:rPr>
          <w:rFonts w:cs="TH SarabunPSK" w:hint="cs"/>
          <w:cs/>
        </w:rPr>
        <w:t>ผู้อำนวยการ</w:t>
      </w:r>
      <w:r w:rsidR="00945978">
        <w:rPr>
          <w:rFonts w:cs="TH SarabunPSK"/>
          <w:cs/>
        </w:rPr>
        <w:t>กองสาธารณสุข และสิ่งแวดล้อม</w:t>
      </w:r>
      <w:r w:rsidR="00945978"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 w:rsidR="00D55224">
        <w:rPr>
          <w:rFonts w:cs="TH SarabunPSK"/>
          <w:cs/>
        </w:rPr>
        <w:t>กรรมการ</w:t>
      </w:r>
    </w:p>
    <w:p w:rsidR="00D55224" w:rsidRDefault="006141C1" w:rsidP="00735F93">
      <w:pPr>
        <w:ind w:left="1276" w:hanging="1276"/>
        <w:rPr>
          <w:rFonts w:ascii="TH SarabunPSK" w:hAnsi="TH SarabunPSK" w:cs="TH SarabunPSK"/>
          <w:cs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>
        <w:rPr>
          <w:rFonts w:cs="TH SarabunPSK"/>
          <w:cs/>
        </w:rPr>
        <w:t>๕</w:t>
      </w:r>
      <w:r w:rsidR="00735F93">
        <w:rPr>
          <w:rFonts w:cs="TH SarabunPSK" w:hint="cs"/>
          <w:cs/>
        </w:rPr>
        <w:t>.</w:t>
      </w:r>
      <w:r w:rsidR="00D55224">
        <w:rPr>
          <w:rFonts w:cs="TH SarabunPSK"/>
          <w:cs/>
        </w:rPr>
        <w:t xml:space="preserve"> </w:t>
      </w:r>
      <w:r w:rsidR="0038547D">
        <w:rPr>
          <w:rFonts w:cs="TH SarabunPSK" w:hint="cs"/>
          <w:cs/>
        </w:rPr>
        <w:t>ผู้อำนวยการ</w:t>
      </w:r>
      <w:r w:rsidR="0038547D">
        <w:rPr>
          <w:rFonts w:cs="TH SarabunPSK"/>
          <w:cs/>
        </w:rPr>
        <w:t>กองการศึกษา ศาสนาและวัฒนธรรม</w:t>
      </w:r>
      <w:r w:rsidR="0038547D">
        <w:rPr>
          <w:rFonts w:cs="TH SarabunPSK"/>
          <w:cs/>
        </w:rPr>
        <w:tab/>
      </w:r>
      <w:r w:rsidR="00D55224">
        <w:rPr>
          <w:rFonts w:cs="TH SarabunPSK"/>
          <w:cs/>
        </w:rPr>
        <w:t>กรรมการ</w:t>
      </w:r>
      <w:r w:rsidR="00D55224" w:rsidRPr="00A6590D">
        <w:rPr>
          <w:rFonts w:cs="TH SarabunPSK"/>
          <w:cs/>
        </w:rPr>
        <w:t xml:space="preserve"> </w:t>
      </w:r>
      <w:r w:rsidR="00617650">
        <w:rPr>
          <w:rFonts w:ascii="TH SarabunPSK" w:hAnsi="TH SarabunPSK" w:cs="TH SarabunPSK"/>
        </w:rPr>
        <w:br/>
      </w:r>
      <w:r w:rsidR="00735F93">
        <w:rPr>
          <w:rFonts w:cs="TH SarabunPSK" w:hint="cs"/>
          <w:cs/>
        </w:rPr>
        <w:t xml:space="preserve">  </w:t>
      </w:r>
      <w:r w:rsidR="00617650">
        <w:rPr>
          <w:rFonts w:cs="TH SarabunPSK"/>
          <w:cs/>
        </w:rPr>
        <w:t>๖</w:t>
      </w:r>
      <w:r w:rsidR="00735F93">
        <w:rPr>
          <w:rFonts w:ascii="TH SarabunPSK" w:hAnsi="TH SarabunPSK" w:cs="TH SarabunPSK"/>
        </w:rPr>
        <w:t>.</w:t>
      </w:r>
      <w:r w:rsidR="00617650">
        <w:rPr>
          <w:rFonts w:ascii="TH SarabunPSK" w:hAnsi="TH SarabunPSK" w:cs="TH SarabunPSK"/>
        </w:rPr>
        <w:t xml:space="preserve"> </w:t>
      </w:r>
      <w:r w:rsidR="0038547D">
        <w:rPr>
          <w:rFonts w:ascii="TH SarabunPSK" w:hAnsi="TH SarabunPSK" w:cs="TH SarabunPSK" w:hint="cs"/>
          <w:cs/>
        </w:rPr>
        <w:t>ผู้อำนวยการ</w:t>
      </w:r>
      <w:r w:rsidR="00617650">
        <w:rPr>
          <w:rFonts w:ascii="TH SarabunPSK" w:hAnsi="TH SarabunPSK" w:cs="TH SarabunPSK" w:hint="cs"/>
          <w:cs/>
        </w:rPr>
        <w:t>กองสวัสดิการสังคม</w:t>
      </w:r>
      <w:r w:rsidR="00617650">
        <w:rPr>
          <w:rFonts w:ascii="TH SarabunPSK" w:hAnsi="TH SarabunPSK" w:cs="TH SarabunPSK" w:hint="cs"/>
          <w:cs/>
        </w:rPr>
        <w:tab/>
      </w:r>
      <w:r w:rsidR="00617650">
        <w:rPr>
          <w:rFonts w:ascii="TH SarabunPSK" w:hAnsi="TH SarabunPSK" w:cs="TH SarabunPSK" w:hint="cs"/>
          <w:cs/>
        </w:rPr>
        <w:tab/>
      </w:r>
      <w:r w:rsidR="00617650">
        <w:rPr>
          <w:rFonts w:ascii="TH SarabunPSK" w:hAnsi="TH SarabunPSK" w:cs="TH SarabunPSK" w:hint="cs"/>
          <w:cs/>
        </w:rPr>
        <w:tab/>
        <w:t>กรรมการ</w:t>
      </w:r>
    </w:p>
    <w:p w:rsidR="00D55224" w:rsidRPr="00A6590D" w:rsidRDefault="00D55224" w:rsidP="00735F93">
      <w:pPr>
        <w:ind w:left="1276" w:hanging="1276"/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 w:rsidR="006141C1">
        <w:rPr>
          <w:rFonts w:cs="TH SarabunPSK"/>
          <w:cs/>
        </w:rPr>
        <w:t>๗</w:t>
      </w:r>
      <w:r w:rsidR="00735F93">
        <w:rPr>
          <w:rFonts w:cs="TH SarabunPSK" w:hint="cs"/>
          <w:cs/>
        </w:rPr>
        <w:t xml:space="preserve">. </w:t>
      </w:r>
      <w:r w:rsidR="00735F93">
        <w:rPr>
          <w:rFonts w:cs="TH SarabunPSK"/>
          <w:cs/>
        </w:rPr>
        <w:t>หัวหน้าสำนักปลัด</w:t>
      </w:r>
      <w:r w:rsidR="000A180D">
        <w:rPr>
          <w:rFonts w:cs="TH SarabunPSK" w:hint="cs"/>
          <w:cs/>
        </w:rPr>
        <w:t>เทศบาล</w:t>
      </w:r>
      <w:r w:rsidR="00246D0A">
        <w:rPr>
          <w:rFonts w:cs="TH SarabunPSK"/>
          <w:cs/>
        </w:rPr>
        <w:t xml:space="preserve"> </w:t>
      </w:r>
      <w:r w:rsidR="00246D0A">
        <w:rPr>
          <w:rFonts w:cs="TH SarabunPSK"/>
          <w:cs/>
        </w:rPr>
        <w:tab/>
      </w:r>
      <w:r w:rsidR="00246D0A">
        <w:rPr>
          <w:rFonts w:cs="TH SarabunPSK"/>
          <w:cs/>
        </w:rPr>
        <w:tab/>
      </w:r>
      <w:r w:rsidR="00945978">
        <w:rPr>
          <w:rFonts w:cs="TH SarabunPSK" w:hint="cs"/>
          <w:cs/>
        </w:rPr>
        <w:tab/>
      </w:r>
      <w:r w:rsidR="00735F93">
        <w:rPr>
          <w:rFonts w:cs="TH SarabunPSK" w:hint="cs"/>
          <w:cs/>
        </w:rPr>
        <w:tab/>
      </w:r>
      <w:r w:rsidR="00246D0A" w:rsidRPr="00A6590D">
        <w:rPr>
          <w:rFonts w:cs="TH SarabunPSK"/>
          <w:cs/>
        </w:rPr>
        <w:t>กรรมการ</w:t>
      </w:r>
      <w:r w:rsidR="00735F93">
        <w:rPr>
          <w:rFonts w:cs="TH SarabunPSK" w:hint="cs"/>
          <w:cs/>
        </w:rPr>
        <w:t>/</w:t>
      </w:r>
      <w:r w:rsidR="001E426C">
        <w:rPr>
          <w:rFonts w:cs="TH SarabunPSK"/>
          <w:cs/>
        </w:rPr>
        <w:t>เลขานุการ</w:t>
      </w:r>
    </w:p>
    <w:p w:rsidR="00D55224" w:rsidRDefault="00D55224" w:rsidP="00735F93">
      <w:pPr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 w:rsidR="00735F93">
        <w:rPr>
          <w:rFonts w:cs="TH SarabunPSK" w:hint="cs"/>
          <w:cs/>
        </w:rPr>
        <w:tab/>
      </w:r>
      <w:r w:rsidR="006141C1">
        <w:rPr>
          <w:rFonts w:cs="TH SarabunPSK"/>
          <w:cs/>
        </w:rPr>
        <w:t>๘</w:t>
      </w:r>
      <w:r w:rsidR="00735F93">
        <w:rPr>
          <w:rFonts w:cs="TH SarabunPSK" w:hint="cs"/>
          <w:cs/>
        </w:rPr>
        <w:t>. นักวิเคราะห์นโยบายและแผน</w:t>
      </w:r>
      <w:r w:rsidR="00735F93">
        <w:rPr>
          <w:rFonts w:cs="TH SarabunPSK" w:hint="cs"/>
          <w:cs/>
        </w:rPr>
        <w:tab/>
      </w:r>
      <w:r w:rsidR="00246D0A">
        <w:rPr>
          <w:rFonts w:cs="TH SarabunPSK"/>
          <w:cs/>
        </w:rPr>
        <w:tab/>
        <w:t xml:space="preserve">         </w:t>
      </w:r>
      <w:r w:rsidR="00246D0A">
        <w:rPr>
          <w:rFonts w:cs="TH SarabunPSK"/>
          <w:cs/>
        </w:rPr>
        <w:tab/>
        <w:t xml:space="preserve"> </w:t>
      </w:r>
      <w:r w:rsidR="00246D0A">
        <w:rPr>
          <w:rFonts w:cs="TH SarabunPSK"/>
          <w:cs/>
        </w:rPr>
        <w:tab/>
      </w:r>
      <w:r w:rsidR="00246D0A" w:rsidRPr="00A6590D">
        <w:rPr>
          <w:rFonts w:cs="TH SarabunPSK"/>
          <w:cs/>
        </w:rPr>
        <w:t>กรรมการ</w:t>
      </w:r>
      <w:r w:rsidR="00735F93">
        <w:rPr>
          <w:rFonts w:cs="TH SarabunPSK" w:hint="cs"/>
          <w:cs/>
        </w:rPr>
        <w:t>/</w:t>
      </w:r>
      <w:r w:rsidR="001E426C">
        <w:rPr>
          <w:rFonts w:cs="TH SarabunPSK"/>
          <w:cs/>
        </w:rPr>
        <w:t>ผู้ช่วยเลขานุการ</w:t>
      </w:r>
    </w:p>
    <w:p w:rsidR="00735F93" w:rsidRPr="0007492A" w:rsidRDefault="00735F93" w:rsidP="00735F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๙. ผู้ช่วยนักพัฒนาชุมชน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6590D">
        <w:rPr>
          <w:rFonts w:cs="TH SarabunPSK"/>
          <w:cs/>
        </w:rPr>
        <w:t>กรรมการ</w:t>
      </w:r>
      <w:r>
        <w:rPr>
          <w:rFonts w:cs="TH SarabunPSK" w:hint="cs"/>
          <w:cs/>
        </w:rPr>
        <w:t>/</w:t>
      </w:r>
      <w:r>
        <w:rPr>
          <w:rFonts w:cs="TH SarabunPSK"/>
          <w:cs/>
        </w:rPr>
        <w:t>ผู้ช่วยเลขานุการ</w:t>
      </w:r>
    </w:p>
    <w:p w:rsidR="00735F93" w:rsidRDefault="00D55224" w:rsidP="00735F93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</w:rPr>
      </w:pPr>
      <w:r>
        <w:rPr>
          <w:rFonts w:cs="TH SarabunPSK"/>
          <w:b/>
          <w:bCs/>
          <w:cs/>
        </w:rPr>
        <w:tab/>
      </w:r>
      <w:r w:rsidR="00735F93">
        <w:rPr>
          <w:rFonts w:cs="TH SarabunPSK" w:hint="cs"/>
          <w:cs/>
        </w:rPr>
        <w:tab/>
        <w:t xml:space="preserve">   </w:t>
      </w:r>
      <w:r w:rsidR="00735F93">
        <w:rPr>
          <w:rFonts w:cs="TH SarabunPSK"/>
          <w:cs/>
        </w:rPr>
        <w:t>ให้คณะกรรมการ</w:t>
      </w:r>
      <w:r w:rsidR="00735F93">
        <w:rPr>
          <w:rFonts w:cs="TH SarabunPSK" w:hint="cs"/>
          <w:cs/>
        </w:rPr>
        <w:t xml:space="preserve"> </w:t>
      </w:r>
      <w:r w:rsidR="00735F93">
        <w:rPr>
          <w:rFonts w:cs="TH SarabunPSK"/>
          <w:cs/>
        </w:rPr>
        <w:t xml:space="preserve"> มีหน้าที่</w:t>
      </w:r>
      <w:r w:rsidR="00735F93">
        <w:rPr>
          <w:rFonts w:cs="TH SarabunPSK" w:hint="cs"/>
          <w:cs/>
        </w:rPr>
        <w:t>ดำเนินการรวบรวมและสรุปรายงานการประเมินผลการควบคุมภายใน และจัดทำรายงานการประเมินผลการควบคุมภายในของเทศบาลตำบลหนองบัวโคก</w:t>
      </w:r>
      <w:r w:rsidR="0092772E">
        <w:rPr>
          <w:rFonts w:cs="TH SarabunPSK" w:hint="cs"/>
          <w:cs/>
        </w:rPr>
        <w:t>ระดับหน่วยงาน</w:t>
      </w:r>
      <w:r w:rsidR="00735F93">
        <w:rPr>
          <w:rFonts w:cs="TH SarabunPSK" w:hint="cs"/>
          <w:cs/>
        </w:rPr>
        <w:t xml:space="preserve"> เพื่อเสนอ</w:t>
      </w:r>
      <w:r w:rsidR="0092772E">
        <w:rPr>
          <w:rFonts w:cs="TH SarabunPSK" w:hint="cs"/>
          <w:cs/>
        </w:rPr>
        <w:t xml:space="preserve">ต่อนายกเทศมนตรีเพื่อพิจารณาลงนาม และจัดส่งให้นายอำเภอจัตุรัสต่อไป </w:t>
      </w:r>
    </w:p>
    <w:p w:rsidR="00735F93" w:rsidRPr="00A6590D" w:rsidRDefault="00735F93" w:rsidP="00735F93">
      <w:pPr>
        <w:tabs>
          <w:tab w:val="left" w:pos="993"/>
          <w:tab w:val="left" w:pos="1276"/>
          <w:tab w:val="left" w:pos="2835"/>
          <w:tab w:val="left" w:pos="3261"/>
        </w:tabs>
        <w:spacing w:before="240"/>
        <w:jc w:val="both"/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>
        <w:rPr>
          <w:rFonts w:cs="TH SarabunPSK" w:hint="cs"/>
          <w:cs/>
        </w:rPr>
        <w:tab/>
        <w:t xml:space="preserve">   </w:t>
      </w:r>
      <w:r w:rsidRPr="00A6590D">
        <w:rPr>
          <w:rFonts w:cs="TH SarabunPSK"/>
          <w:cs/>
        </w:rPr>
        <w:t>ทั้งนี้  ตั้งแต่บัดนี้เป็นต้นไป</w:t>
      </w:r>
    </w:p>
    <w:p w:rsidR="00735F93" w:rsidRPr="00A6590D" w:rsidRDefault="00735F93" w:rsidP="00735F93">
      <w:pPr>
        <w:tabs>
          <w:tab w:val="left" w:pos="993"/>
          <w:tab w:val="left" w:pos="1276"/>
          <w:tab w:val="left" w:pos="2835"/>
          <w:tab w:val="left" w:pos="3261"/>
        </w:tabs>
        <w:spacing w:before="240"/>
        <w:jc w:val="both"/>
        <w:rPr>
          <w:rFonts w:ascii="TH SarabunPSK" w:hAnsi="TH SarabunPSK" w:cs="TH SarabunPSK"/>
          <w:sz w:val="30"/>
          <w:szCs w:val="30"/>
        </w:rPr>
      </w:pP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 xml:space="preserve">      </w:t>
      </w:r>
      <w:r w:rsidRPr="00A6590D">
        <w:rPr>
          <w:rFonts w:cs="TH SarabunPSK"/>
          <w:cs/>
        </w:rPr>
        <w:t xml:space="preserve">สั่ง   ณ   วันที่  </w:t>
      </w:r>
      <w:r>
        <w:rPr>
          <w:rFonts w:cs="TH SarabunPSK"/>
        </w:rPr>
        <w:t xml:space="preserve"> </w:t>
      </w:r>
      <w:r w:rsidR="0030313B">
        <w:rPr>
          <w:rFonts w:cs="TH SarabunPSK" w:hint="cs"/>
          <w:cs/>
        </w:rPr>
        <w:t>๒</w:t>
      </w:r>
      <w:r>
        <w:rPr>
          <w:rFonts w:cs="TH SarabunPSK" w:hint="cs"/>
          <w:cs/>
        </w:rPr>
        <w:t xml:space="preserve">   กันยายน</w:t>
      </w:r>
      <w:r w:rsidRPr="00A6590D">
        <w:rPr>
          <w:rFonts w:cs="TH SarabunPSK"/>
          <w:cs/>
        </w:rPr>
        <w:t xml:space="preserve">  พ</w:t>
      </w:r>
      <w:r w:rsidRPr="00A6590D">
        <w:rPr>
          <w:rFonts w:ascii="TH SarabunPSK" w:hAnsi="TH SarabunPSK" w:cs="TH SarabunPSK"/>
        </w:rPr>
        <w:t>.</w:t>
      </w:r>
      <w:r w:rsidRPr="00A6590D">
        <w:rPr>
          <w:rFonts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๖๒</w:t>
      </w:r>
      <w:r w:rsidRPr="00A6590D">
        <w:rPr>
          <w:rFonts w:ascii="TH SarabunPSK" w:hAnsi="TH SarabunPSK" w:cs="TH SarabunPSK"/>
        </w:rPr>
        <w:t xml:space="preserve"> </w:t>
      </w:r>
    </w:p>
    <w:p w:rsidR="00735F93" w:rsidRDefault="00735F93" w:rsidP="00735F93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35F93" w:rsidRPr="00A6590D" w:rsidRDefault="0030313B" w:rsidP="00735F93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t xml:space="preserve">                                                                              </w:t>
      </w:r>
      <w:r w:rsidR="004012D7">
        <w:rPr>
          <w:noProof/>
        </w:rPr>
        <w:pict>
          <v:shape id="รูปภาพ 6" o:spid="_x0000_i1025" type="#_x0000_t75" alt="คำอธิบาย: D:\1งานเก็บเครื่องเก่า (ปลา)\E\ลายเซ็น\Signature Nayok_2.JPG" style="width:159.6pt;height:44.15pt;visibility:visible;mso-wrap-style:square">
            <v:imagedata r:id="rId7" o:title="Signature Nayok_2"/>
          </v:shape>
        </w:pict>
      </w:r>
    </w:p>
    <w:p w:rsidR="00735F93" w:rsidRPr="00A6590D" w:rsidRDefault="00735F93" w:rsidP="00735F93">
      <w:pPr>
        <w:tabs>
          <w:tab w:val="left" w:pos="993"/>
        </w:tabs>
        <w:rPr>
          <w:rFonts w:ascii="TH SarabunPSK" w:hAnsi="TH SarabunPSK" w:cs="TH SarabunPSK"/>
          <w:cs/>
        </w:rPr>
      </w:pPr>
      <w:r w:rsidRPr="00A6590D">
        <w:rPr>
          <w:rFonts w:ascii="TH SarabunPSK" w:hAnsi="TH SarabunPSK" w:cs="TH SarabunPSK"/>
        </w:rPr>
        <w:t xml:space="preserve">           </w:t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>(</w:t>
      </w:r>
      <w:proofErr w:type="gramStart"/>
      <w:r>
        <w:rPr>
          <w:rFonts w:cs="TH SarabunPSK" w:hint="cs"/>
          <w:cs/>
        </w:rPr>
        <w:t>นายวิชัย  ประภากรแก้วรัตน์</w:t>
      </w:r>
      <w:proofErr w:type="gramEnd"/>
      <w:r w:rsidRPr="00A6590D">
        <w:rPr>
          <w:rFonts w:ascii="TH SarabunPSK" w:hAnsi="TH SarabunPSK" w:cs="TH SarabunPSK"/>
        </w:rPr>
        <w:t>)</w:t>
      </w:r>
    </w:p>
    <w:p w:rsidR="00735F93" w:rsidRPr="00617650" w:rsidRDefault="00735F93" w:rsidP="00735F93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</w:t>
      </w:r>
      <w:r w:rsidRPr="00A6590D">
        <w:rPr>
          <w:rFonts w:cs="TH SarabunPSK"/>
          <w:cs/>
        </w:rPr>
        <w:t>นายกเทศมนตรีตำบลหนองบัวโคก</w:t>
      </w:r>
    </w:p>
    <w:p w:rsidR="00735F93" w:rsidRDefault="00D55224" w:rsidP="00735F93">
      <w:pPr>
        <w:tabs>
          <w:tab w:val="left" w:pos="993"/>
          <w:tab w:val="left" w:pos="1276"/>
          <w:tab w:val="left" w:pos="3261"/>
        </w:tabs>
        <w:ind w:left="993" w:hanging="993"/>
        <w:jc w:val="both"/>
        <w:rPr>
          <w:rFonts w:cs="TH SarabunPSK"/>
        </w:rPr>
      </w:pPr>
      <w:r>
        <w:rPr>
          <w:rFonts w:cs="TH SarabunPSK"/>
          <w:cs/>
        </w:rPr>
        <w:tab/>
      </w:r>
    </w:p>
    <w:p w:rsidR="008B5565" w:rsidRPr="008B5565" w:rsidRDefault="008B5565" w:rsidP="00844BB4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</w:rPr>
      </w:pPr>
    </w:p>
    <w:p w:rsidR="003E757B" w:rsidRDefault="00D55224" w:rsidP="00735F93">
      <w:p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 w:rsidRPr="00A6590D">
        <w:rPr>
          <w:rFonts w:ascii="TH SarabunPSK" w:hAnsi="TH SarabunPSK" w:cs="TH SarabunPSK"/>
        </w:rPr>
        <w:t xml:space="preserve">           </w:t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</w:p>
    <w:p w:rsidR="003E757B" w:rsidRDefault="003E757B" w:rsidP="00617650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A2C82" w:rsidRDefault="009A2C82" w:rsidP="009A2C82">
      <w:pPr>
        <w:rPr>
          <w:rFonts w:ascii="TH SarabunPSK" w:hAnsi="TH SarabunPSK" w:cs="TH SarabunPSK"/>
          <w:sz w:val="30"/>
          <w:szCs w:val="30"/>
        </w:rPr>
      </w:pPr>
    </w:p>
    <w:p w:rsidR="009A2C82" w:rsidRDefault="004012D7" w:rsidP="009A2C82">
      <w:pPr>
        <w:rPr>
          <w:rFonts w:ascii="TH SarabunPSK" w:hAnsi="TH SarabunPSK" w:cs="TH SarabunPSK"/>
        </w:rPr>
      </w:pPr>
      <w:r>
        <w:rPr>
          <w:noProof/>
        </w:rPr>
        <w:lastRenderedPageBreak/>
        <w:pict>
          <v:shape id="_x0000_s1035" type="#_x0000_t75" alt="ครุฑ" style="position:absolute;margin-left:180pt;margin-top:9pt;width:93.5pt;height:93.5pt;z-index:2;visibility:visible">
            <v:imagedata r:id="rId6" o:title=""/>
          </v:shape>
        </w:pict>
      </w:r>
    </w:p>
    <w:p w:rsidR="009A2C82" w:rsidRDefault="009A2C82" w:rsidP="009A2C82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9A2C82" w:rsidRDefault="009A2C82" w:rsidP="009A2C82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9A2C82" w:rsidRDefault="009A2C82" w:rsidP="009A2C82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9A2C82" w:rsidRDefault="009A2C82" w:rsidP="009A2C82">
      <w:pPr>
        <w:tabs>
          <w:tab w:val="left" w:pos="993"/>
        </w:tabs>
        <w:jc w:val="center"/>
        <w:rPr>
          <w:rFonts w:ascii="Times New Roman" w:hAnsi="Times New Roman"/>
          <w:b/>
          <w:bCs/>
        </w:rPr>
      </w:pPr>
    </w:p>
    <w:p w:rsidR="009A2C82" w:rsidRDefault="009A2C82" w:rsidP="009A2C82">
      <w:pPr>
        <w:tabs>
          <w:tab w:val="left" w:pos="993"/>
        </w:tabs>
        <w:rPr>
          <w:rFonts w:ascii="Times New Roman" w:hAnsi="Times New Roman"/>
          <w:b/>
          <w:bCs/>
        </w:rPr>
      </w:pPr>
    </w:p>
    <w:p w:rsidR="009A2C82" w:rsidRPr="00A6590D" w:rsidRDefault="009A2C82" w:rsidP="009A2C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</w:rPr>
      </w:pPr>
      <w:r w:rsidRPr="00A6590D">
        <w:rPr>
          <w:rFonts w:ascii="TH SarabunPSK" w:hAnsi="TH SarabunPSK" w:cs="TH SarabunPSK"/>
          <w:b/>
          <w:bCs/>
          <w:cs/>
        </w:rPr>
        <w:t>คำสั่งเทศบาลตำบลหนองบัวโคก</w:t>
      </w:r>
    </w:p>
    <w:p w:rsidR="009A2C82" w:rsidRPr="00A6590D" w:rsidRDefault="009A2C82" w:rsidP="009A2C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ที่ </w:t>
      </w:r>
      <w:r w:rsidR="004012D7">
        <w:rPr>
          <w:rFonts w:ascii="TH SarabunPSK" w:hAnsi="TH SarabunPSK" w:cs="TH SarabunPSK" w:hint="cs"/>
          <w:b/>
          <w:bCs/>
          <w:cs/>
        </w:rPr>
        <w:t>๖๐๓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/ ๒๕</w:t>
      </w:r>
      <w:r>
        <w:rPr>
          <w:rFonts w:ascii="TH SarabunPSK" w:hAnsi="TH SarabunPSK" w:cs="TH SarabunPSK" w:hint="cs"/>
          <w:b/>
          <w:bCs/>
          <w:cs/>
        </w:rPr>
        <w:t>๖</w:t>
      </w:r>
      <w:r w:rsidR="00A17A77">
        <w:rPr>
          <w:rFonts w:ascii="TH SarabunPSK" w:hAnsi="TH SarabunPSK" w:cs="TH SarabunPSK" w:hint="cs"/>
          <w:b/>
          <w:bCs/>
          <w:cs/>
        </w:rPr>
        <w:t>๑</w:t>
      </w:r>
    </w:p>
    <w:p w:rsidR="009A2C82" w:rsidRPr="00A6590D" w:rsidRDefault="009A2C82" w:rsidP="009A2C82">
      <w:pPr>
        <w:tabs>
          <w:tab w:val="left" w:pos="99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แต่งตั้ง</w:t>
      </w:r>
      <w:r>
        <w:rPr>
          <w:rFonts w:ascii="TH SarabunPSK" w:hAnsi="TH SarabunPSK" w:cs="TH SarabunPSK" w:hint="cs"/>
          <w:b/>
          <w:bCs/>
          <w:cs/>
        </w:rPr>
        <w:t xml:space="preserve">เจ้าหน้าที่ตรวจสอบภายใน </w:t>
      </w:r>
    </w:p>
    <w:p w:rsidR="009A2C82" w:rsidRPr="00A6590D" w:rsidRDefault="009A2C82" w:rsidP="009A2C82">
      <w:pPr>
        <w:tabs>
          <w:tab w:val="left" w:pos="993"/>
        </w:tabs>
        <w:jc w:val="center"/>
        <w:rPr>
          <w:rFonts w:ascii="TH SarabunPSK" w:hAnsi="TH SarabunPSK" w:cs="TH SarabunPSK"/>
        </w:rPr>
      </w:pPr>
      <w:r w:rsidRPr="00A6590D">
        <w:rPr>
          <w:rFonts w:ascii="TH SarabunPSK" w:hAnsi="TH SarabunPSK" w:cs="TH SarabunPSK"/>
        </w:rPr>
        <w:t>-----------------------------------</w:t>
      </w:r>
    </w:p>
    <w:p w:rsidR="009A2C82" w:rsidRDefault="009A2C82" w:rsidP="009A2C82">
      <w:pPr>
        <w:spacing w:before="120"/>
        <w:jc w:val="both"/>
        <w:rPr>
          <w:rFonts w:ascii="TH SarabunPSK" w:hAnsi="TH SarabunPSK" w:cs="TH SarabunPSK"/>
        </w:rPr>
      </w:pPr>
      <w:r w:rsidRPr="00A6590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ด้วยพระราชบัญญัติวินัยการเงินการคลังของรัฐ พ.ศ.๒๕๖๑ มีผลบังคับใช้เมื่อวันที่ ๒๐ เมษายน ๒๕๖๑ โดยมาตรา ๗๙ กำหนดให้หน่วยงานของรัฐจัดให้มีการตรวจสอบภายใน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</w:t>
      </w:r>
    </w:p>
    <w:p w:rsidR="009A2C82" w:rsidRPr="00F2563F" w:rsidRDefault="009A2C82" w:rsidP="009A2C82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ดังนั้น </w:t>
      </w:r>
      <w:r>
        <w:rPr>
          <w:rFonts w:ascii="TH SarabunPSK" w:hAnsi="TH SarabunPSK" w:cs="TH SarabunPSK"/>
          <w:cs/>
        </w:rPr>
        <w:t>เพื่อให้การ</w:t>
      </w:r>
      <w:r>
        <w:rPr>
          <w:rFonts w:ascii="TH SarabunPSK" w:hAnsi="TH SarabunPSK" w:cs="TH SarabunPSK" w:hint="cs"/>
          <w:cs/>
        </w:rPr>
        <w:t>ตรวจสอบ</w:t>
      </w:r>
      <w:r>
        <w:rPr>
          <w:rFonts w:ascii="TH SarabunPSK" w:hAnsi="TH SarabunPSK" w:cs="TH SarabunPSK"/>
          <w:cs/>
        </w:rPr>
        <w:t>ภายในของ</w:t>
      </w:r>
      <w:r>
        <w:rPr>
          <w:rFonts w:ascii="TH SarabunPSK" w:hAnsi="TH SarabunPSK" w:cs="TH SarabunPSK" w:hint="cs"/>
          <w:cs/>
        </w:rPr>
        <w:t xml:space="preserve">เทศบาลตำบลหนองบัวโคก </w:t>
      </w:r>
      <w:r>
        <w:rPr>
          <w:rFonts w:ascii="TH SarabunPSK" w:hAnsi="TH SarabunPSK" w:cs="TH SarabunPSK"/>
          <w:cs/>
        </w:rPr>
        <w:t>เป็นไปตาม</w:t>
      </w:r>
      <w:r>
        <w:rPr>
          <w:rFonts w:ascii="TH SarabunPSK" w:hAnsi="TH SarabunPSK" w:cs="TH SarabunPSK" w:hint="cs"/>
          <w:cs/>
        </w:rPr>
        <w:t>พระราชบัญญัติวินัยการเงินการคลังของรัฐ พ.ศ.๒๕๖๑ และหลักเกณฑ์กระทรวงการคลังว่าด้วยมาตรฐานและหลักเกณฑ์ปฏิบัติการควบคุมภายในสำหรับหน่วยงานของรัฐ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จึงขอแต่งตั้งเจ้าหน้าที่ตรวจสอบภายในของเทศบาลตำบลหนองบัวโคก  ดังนี้</w:t>
      </w:r>
    </w:p>
    <w:p w:rsidR="009A2C82" w:rsidRPr="0007492A" w:rsidRDefault="009A2C82" w:rsidP="009A2C82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cs="TH SarabunPSK" w:hint="cs"/>
          <w:cs/>
        </w:rPr>
        <w:t xml:space="preserve">      ๑.</w:t>
      </w:r>
      <w:r>
        <w:rPr>
          <w:rFonts w:cs="TH SarabunPSK"/>
          <w:cs/>
        </w:rPr>
        <w:t xml:space="preserve"> </w:t>
      </w:r>
      <w:r>
        <w:rPr>
          <w:rFonts w:cs="TH SarabunPSK" w:hint="cs"/>
          <w:cs/>
        </w:rPr>
        <w:t xml:space="preserve">นางสาวอโณทัย  คำนาค </w:t>
      </w:r>
      <w:r>
        <w:rPr>
          <w:rFonts w:cs="TH SarabunPSK" w:hint="cs"/>
          <w:cs/>
        </w:rPr>
        <w:tab/>
        <w:t>ตำแหน่ง หัวหน้าสำนักปลัดเทศบาล (นักบริหารงานทั่วไป ระดับต้น) ปฏิบัติหน้าที่ผู้ตรวจสอบภายใน</w:t>
      </w:r>
      <w:r w:rsidRPr="00A6590D">
        <w:rPr>
          <w:rFonts w:ascii="TH SarabunPSK" w:hAnsi="TH SarabunPSK" w:cs="TH SarabunPSK"/>
        </w:rPr>
        <w:tab/>
      </w:r>
    </w:p>
    <w:p w:rsidR="009A2C82" w:rsidRDefault="009A2C82" w:rsidP="009A2C82">
      <w:pPr>
        <w:jc w:val="both"/>
        <w:rPr>
          <w:rFonts w:ascii="TH SarabunPSK" w:hAnsi="TH SarabunPSK" w:cs="TH SarabunPSK"/>
        </w:rPr>
      </w:pPr>
      <w:r>
        <w:rPr>
          <w:rFonts w:cs="TH SarabunPSK"/>
          <w:b/>
          <w:bCs/>
          <w:cs/>
        </w:rPr>
        <w:tab/>
      </w:r>
      <w:r>
        <w:rPr>
          <w:rFonts w:cs="TH SarabunPSK" w:hint="cs"/>
          <w:b/>
          <w:bCs/>
          <w:cs/>
        </w:rPr>
        <w:t xml:space="preserve">      </w:t>
      </w:r>
      <w:r>
        <w:rPr>
          <w:rFonts w:cs="TH SarabunPSK" w:hint="cs"/>
          <w:b/>
          <w:bCs/>
          <w:cs/>
        </w:rPr>
        <w:tab/>
      </w:r>
      <w:r>
        <w:rPr>
          <w:rFonts w:cs="TH SarabunPSK" w:hint="cs"/>
          <w:cs/>
        </w:rPr>
        <w:t>หน้าที่ ตรวจสอบวิเคราะห์ ควบคุมการบริหารงาน การตรวจสอบภายในตลอดจนการวางระบบงาน รวมถึงบุคลากรในงานตรวจสอบภายใน การประเมินความเพียงพอ มีประสิทธิภาพประสิทธิผลของระบบการควบคุม</w:t>
      </w:r>
      <w:r w:rsidR="00A17A77">
        <w:rPr>
          <w:rFonts w:cs="TH SarabunPSK" w:hint="cs"/>
          <w:cs/>
        </w:rPr>
        <w:t xml:space="preserve">ภายในตลอดจนประเมินคุณภาพของการปฏิบัติงานที่รับผิดชอบโดยอิสระของหน่วยรับตรวจ และงานอื่นที่ได้รับมอบหมาย </w:t>
      </w:r>
    </w:p>
    <w:p w:rsidR="009A2C82" w:rsidRPr="00A6590D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spacing w:before="240"/>
        <w:jc w:val="both"/>
        <w:rPr>
          <w:rFonts w:ascii="TH SarabunPSK" w:hAnsi="TH SarabunPSK" w:cs="TH SarabunPSK"/>
        </w:rPr>
      </w:pPr>
      <w:r>
        <w:rPr>
          <w:rFonts w:cs="TH SarabunPSK"/>
          <w:cs/>
        </w:rPr>
        <w:tab/>
      </w:r>
      <w:r>
        <w:rPr>
          <w:rFonts w:cs="TH SarabunPSK" w:hint="cs"/>
          <w:cs/>
        </w:rPr>
        <w:tab/>
        <w:t xml:space="preserve">   </w:t>
      </w:r>
      <w:r w:rsidRPr="00A6590D">
        <w:rPr>
          <w:rFonts w:cs="TH SarabunPSK"/>
          <w:cs/>
        </w:rPr>
        <w:t>ทั้งนี้  ตั้งแต่บัดนี้เป็นต้นไป</w:t>
      </w:r>
    </w:p>
    <w:p w:rsidR="009A2C82" w:rsidRPr="00A6590D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spacing w:before="240"/>
        <w:jc w:val="both"/>
        <w:rPr>
          <w:rFonts w:ascii="TH SarabunPSK" w:hAnsi="TH SarabunPSK" w:cs="TH SarabunPSK"/>
          <w:sz w:val="30"/>
          <w:szCs w:val="30"/>
        </w:rPr>
      </w:pP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 xml:space="preserve">      </w:t>
      </w:r>
      <w:r w:rsidRPr="00A6590D">
        <w:rPr>
          <w:rFonts w:cs="TH SarabunPSK"/>
          <w:cs/>
        </w:rPr>
        <w:t xml:space="preserve">สั่ง   ณ   วันที่  </w:t>
      </w:r>
      <w:r w:rsidR="004012D7">
        <w:rPr>
          <w:rFonts w:cs="TH SarabunPSK" w:hint="cs"/>
          <w:cs/>
        </w:rPr>
        <w:t>๑๒</w:t>
      </w:r>
      <w:r>
        <w:rPr>
          <w:rFonts w:cs="TH SarabunPSK" w:hint="cs"/>
          <w:cs/>
        </w:rPr>
        <w:t xml:space="preserve">  </w:t>
      </w:r>
      <w:r w:rsidR="00A17A77">
        <w:rPr>
          <w:rFonts w:cs="TH SarabunPSK" w:hint="cs"/>
          <w:cs/>
        </w:rPr>
        <w:t>ธันวาคม</w:t>
      </w:r>
      <w:r w:rsidRPr="00A6590D">
        <w:rPr>
          <w:rFonts w:cs="TH SarabunPSK"/>
          <w:cs/>
        </w:rPr>
        <w:t xml:space="preserve">  พ</w:t>
      </w:r>
      <w:r w:rsidRPr="00A6590D">
        <w:rPr>
          <w:rFonts w:ascii="TH SarabunPSK" w:hAnsi="TH SarabunPSK" w:cs="TH SarabunPSK"/>
        </w:rPr>
        <w:t>.</w:t>
      </w:r>
      <w:r w:rsidRPr="00A6590D">
        <w:rPr>
          <w:rFonts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cs="TH SarabunPSK"/>
          <w:cs/>
        </w:rPr>
        <w:t>๒๕</w:t>
      </w:r>
      <w:r>
        <w:rPr>
          <w:rFonts w:ascii="TH SarabunPSK" w:hAnsi="TH SarabunPSK" w:cs="TH SarabunPSK" w:hint="cs"/>
          <w:cs/>
        </w:rPr>
        <w:t>๖</w:t>
      </w:r>
      <w:r w:rsidR="00A17A77">
        <w:rPr>
          <w:rFonts w:ascii="TH SarabunPSK" w:hAnsi="TH SarabunPSK" w:cs="TH SarabunPSK" w:hint="cs"/>
          <w:cs/>
        </w:rPr>
        <w:t>๑</w:t>
      </w:r>
      <w:r w:rsidRPr="00A6590D">
        <w:rPr>
          <w:rFonts w:ascii="TH SarabunPSK" w:hAnsi="TH SarabunPSK" w:cs="TH SarabunPSK"/>
        </w:rPr>
        <w:t xml:space="preserve"> </w:t>
      </w:r>
    </w:p>
    <w:p w:rsidR="009A2C82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A2C82" w:rsidRPr="00A6590D" w:rsidRDefault="004012D7" w:rsidP="009A2C82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t xml:space="preserve">                                                                   </w:t>
      </w:r>
      <w:bookmarkStart w:id="0" w:name="_GoBack"/>
      <w:bookmarkEnd w:id="0"/>
      <w:r>
        <w:rPr>
          <w:noProof/>
        </w:rPr>
        <w:t xml:space="preserve">          </w:t>
      </w:r>
      <w:r w:rsidRPr="005F0A70">
        <w:rPr>
          <w:noProof/>
        </w:rPr>
        <w:pict>
          <v:shape id="_x0000_i1026" type="#_x0000_t75" alt="คำอธิบาย: D:\1งานเก็บเครื่องเก่า (ปลา)\E\ลายเซ็น\Signature Nayok_2.JPG" style="width:159.6pt;height:44.15pt;visibility:visible;mso-wrap-style:square">
            <v:imagedata r:id="rId7" o:title="Signature Nayok_2"/>
          </v:shape>
        </w:pict>
      </w:r>
    </w:p>
    <w:p w:rsidR="009A2C82" w:rsidRPr="00A6590D" w:rsidRDefault="009A2C82" w:rsidP="009A2C82">
      <w:pPr>
        <w:tabs>
          <w:tab w:val="left" w:pos="993"/>
        </w:tabs>
        <w:rPr>
          <w:rFonts w:ascii="TH SarabunPSK" w:hAnsi="TH SarabunPSK" w:cs="TH SarabunPSK"/>
          <w:cs/>
        </w:rPr>
      </w:pPr>
      <w:r w:rsidRPr="00A6590D">
        <w:rPr>
          <w:rFonts w:ascii="TH SarabunPSK" w:hAnsi="TH SarabunPSK" w:cs="TH SarabunPSK"/>
        </w:rPr>
        <w:t xml:space="preserve">           </w:t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>(</w:t>
      </w:r>
      <w:proofErr w:type="gramStart"/>
      <w:r>
        <w:rPr>
          <w:rFonts w:cs="TH SarabunPSK" w:hint="cs"/>
          <w:cs/>
        </w:rPr>
        <w:t>นายวิชัย  ประภากรแก้วรัตน์</w:t>
      </w:r>
      <w:proofErr w:type="gramEnd"/>
      <w:r w:rsidRPr="00A6590D">
        <w:rPr>
          <w:rFonts w:ascii="TH SarabunPSK" w:hAnsi="TH SarabunPSK" w:cs="TH SarabunPSK"/>
        </w:rPr>
        <w:t>)</w:t>
      </w:r>
    </w:p>
    <w:p w:rsidR="009A2C82" w:rsidRPr="00617650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</w:r>
      <w:r w:rsidRPr="00A6590D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</w:t>
      </w:r>
      <w:r w:rsidRPr="00A6590D">
        <w:rPr>
          <w:rFonts w:cs="TH SarabunPSK"/>
          <w:cs/>
        </w:rPr>
        <w:t>นายกเทศมนตรีตำบลหนองบัวโคก</w:t>
      </w:r>
    </w:p>
    <w:p w:rsidR="009A2C82" w:rsidRDefault="009A2C82" w:rsidP="009A2C82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</w:rPr>
      </w:pPr>
    </w:p>
    <w:p w:rsidR="009A2C82" w:rsidRDefault="009A2C82" w:rsidP="009A2C82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</w:rPr>
      </w:pPr>
    </w:p>
    <w:p w:rsidR="009A2C82" w:rsidRPr="00A6590D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A2C82" w:rsidRDefault="009A2C82" w:rsidP="009A2C82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A2C82" w:rsidRPr="00A6590D" w:rsidRDefault="009A2C82" w:rsidP="009A2C82">
      <w:pPr>
        <w:tabs>
          <w:tab w:val="left" w:pos="99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9A2C82" w:rsidRPr="00617650" w:rsidRDefault="009A2C82" w:rsidP="00821773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86864" w:rsidRDefault="00886864" w:rsidP="00821773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</w:rPr>
      </w:pPr>
    </w:p>
    <w:p w:rsidR="00886864" w:rsidRDefault="00886864" w:rsidP="006F1B60">
      <w:pPr>
        <w:tabs>
          <w:tab w:val="left" w:pos="993"/>
          <w:tab w:val="left" w:pos="1276"/>
          <w:tab w:val="left" w:pos="3261"/>
        </w:tabs>
        <w:jc w:val="both"/>
        <w:rPr>
          <w:rFonts w:ascii="TH SarabunPSK" w:hAnsi="TH SarabunPSK" w:cs="TH SarabunPSK"/>
        </w:rPr>
      </w:pPr>
    </w:p>
    <w:p w:rsidR="00D55224" w:rsidRPr="00A6590D" w:rsidRDefault="00D55224" w:rsidP="006F1B60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55224" w:rsidRDefault="00D55224" w:rsidP="006F1B60">
      <w:pPr>
        <w:tabs>
          <w:tab w:val="left" w:pos="993"/>
          <w:tab w:val="left" w:pos="1276"/>
          <w:tab w:val="left" w:pos="2835"/>
          <w:tab w:val="left" w:pos="3261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55224" w:rsidRPr="00A6590D" w:rsidRDefault="00296C1D" w:rsidP="00EC006C">
      <w:pPr>
        <w:tabs>
          <w:tab w:val="left" w:pos="99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55224" w:rsidRPr="00A6590D" w:rsidRDefault="00D55224" w:rsidP="006F1B60">
      <w:pPr>
        <w:rPr>
          <w:rFonts w:ascii="TH SarabunPSK" w:hAnsi="TH SarabunPSK" w:cs="TH SarabunPSK"/>
        </w:rPr>
      </w:pPr>
    </w:p>
    <w:p w:rsidR="00D55224" w:rsidRPr="006F1B60" w:rsidRDefault="00D55224">
      <w:pPr>
        <w:rPr>
          <w:rFonts w:ascii="Times New Roman" w:hAnsi="Times New Roman"/>
        </w:rPr>
      </w:pPr>
    </w:p>
    <w:sectPr w:rsidR="00D55224" w:rsidRPr="006F1B60" w:rsidSect="00B5684D">
      <w:pgSz w:w="11906" w:h="16838"/>
      <w:pgMar w:top="567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6FF"/>
    <w:rsid w:val="00056FC4"/>
    <w:rsid w:val="0006541D"/>
    <w:rsid w:val="00067B0E"/>
    <w:rsid w:val="000716B5"/>
    <w:rsid w:val="0007492A"/>
    <w:rsid w:val="00075E95"/>
    <w:rsid w:val="0009602B"/>
    <w:rsid w:val="00097626"/>
    <w:rsid w:val="000A180D"/>
    <w:rsid w:val="000A6F75"/>
    <w:rsid w:val="000B3491"/>
    <w:rsid w:val="000C351A"/>
    <w:rsid w:val="000C77AE"/>
    <w:rsid w:val="00105CCD"/>
    <w:rsid w:val="001101CA"/>
    <w:rsid w:val="001246CF"/>
    <w:rsid w:val="00146495"/>
    <w:rsid w:val="00163295"/>
    <w:rsid w:val="001824F1"/>
    <w:rsid w:val="001A35C9"/>
    <w:rsid w:val="001A5BCC"/>
    <w:rsid w:val="001C5B1C"/>
    <w:rsid w:val="001D0422"/>
    <w:rsid w:val="001E426C"/>
    <w:rsid w:val="00221944"/>
    <w:rsid w:val="00223C24"/>
    <w:rsid w:val="00233140"/>
    <w:rsid w:val="002377F7"/>
    <w:rsid w:val="00244D43"/>
    <w:rsid w:val="00246D0A"/>
    <w:rsid w:val="00287147"/>
    <w:rsid w:val="00296C1D"/>
    <w:rsid w:val="002D442C"/>
    <w:rsid w:val="002E0D55"/>
    <w:rsid w:val="002F642C"/>
    <w:rsid w:val="0030313B"/>
    <w:rsid w:val="00306E32"/>
    <w:rsid w:val="0033172E"/>
    <w:rsid w:val="00333D71"/>
    <w:rsid w:val="0035037A"/>
    <w:rsid w:val="00360F2C"/>
    <w:rsid w:val="00362D62"/>
    <w:rsid w:val="0036656D"/>
    <w:rsid w:val="0038547D"/>
    <w:rsid w:val="003A024A"/>
    <w:rsid w:val="003C76D5"/>
    <w:rsid w:val="003E757B"/>
    <w:rsid w:val="003F7A47"/>
    <w:rsid w:val="004012D7"/>
    <w:rsid w:val="0043251A"/>
    <w:rsid w:val="004405D3"/>
    <w:rsid w:val="00461439"/>
    <w:rsid w:val="00464458"/>
    <w:rsid w:val="00465DB4"/>
    <w:rsid w:val="00476C32"/>
    <w:rsid w:val="004844A9"/>
    <w:rsid w:val="0048645E"/>
    <w:rsid w:val="004C2553"/>
    <w:rsid w:val="00512BF3"/>
    <w:rsid w:val="005B73F9"/>
    <w:rsid w:val="005F5A52"/>
    <w:rsid w:val="00606355"/>
    <w:rsid w:val="006141C1"/>
    <w:rsid w:val="00617650"/>
    <w:rsid w:val="00623B3C"/>
    <w:rsid w:val="00632369"/>
    <w:rsid w:val="006339A1"/>
    <w:rsid w:val="006428FE"/>
    <w:rsid w:val="00657AD6"/>
    <w:rsid w:val="0067363B"/>
    <w:rsid w:val="006844F5"/>
    <w:rsid w:val="006D0574"/>
    <w:rsid w:val="006F0178"/>
    <w:rsid w:val="006F1B60"/>
    <w:rsid w:val="006F4437"/>
    <w:rsid w:val="00712BB6"/>
    <w:rsid w:val="00734C57"/>
    <w:rsid w:val="00735F93"/>
    <w:rsid w:val="00740DD2"/>
    <w:rsid w:val="00750507"/>
    <w:rsid w:val="00753E50"/>
    <w:rsid w:val="007867D2"/>
    <w:rsid w:val="00796683"/>
    <w:rsid w:val="007A09BB"/>
    <w:rsid w:val="0080355F"/>
    <w:rsid w:val="00821773"/>
    <w:rsid w:val="00844BB4"/>
    <w:rsid w:val="00844DDD"/>
    <w:rsid w:val="00864135"/>
    <w:rsid w:val="00865F43"/>
    <w:rsid w:val="00871065"/>
    <w:rsid w:val="0087465E"/>
    <w:rsid w:val="0087624F"/>
    <w:rsid w:val="00886864"/>
    <w:rsid w:val="008B2902"/>
    <w:rsid w:val="008B3948"/>
    <w:rsid w:val="008B4D73"/>
    <w:rsid w:val="008B5565"/>
    <w:rsid w:val="008D7A52"/>
    <w:rsid w:val="008F2613"/>
    <w:rsid w:val="00910EA1"/>
    <w:rsid w:val="00921D5F"/>
    <w:rsid w:val="0092772E"/>
    <w:rsid w:val="00945978"/>
    <w:rsid w:val="0095241F"/>
    <w:rsid w:val="0096477A"/>
    <w:rsid w:val="00992BDE"/>
    <w:rsid w:val="00993AB4"/>
    <w:rsid w:val="009A2C82"/>
    <w:rsid w:val="009A5856"/>
    <w:rsid w:val="009D567D"/>
    <w:rsid w:val="00A10E2F"/>
    <w:rsid w:val="00A1638A"/>
    <w:rsid w:val="00A17A77"/>
    <w:rsid w:val="00A342D8"/>
    <w:rsid w:val="00A4557F"/>
    <w:rsid w:val="00A46BB9"/>
    <w:rsid w:val="00A644F9"/>
    <w:rsid w:val="00A6590D"/>
    <w:rsid w:val="00A729B3"/>
    <w:rsid w:val="00A7787F"/>
    <w:rsid w:val="00A934E2"/>
    <w:rsid w:val="00AA2849"/>
    <w:rsid w:val="00AA290C"/>
    <w:rsid w:val="00AB5D87"/>
    <w:rsid w:val="00AE0B19"/>
    <w:rsid w:val="00AE594A"/>
    <w:rsid w:val="00B10B35"/>
    <w:rsid w:val="00B12845"/>
    <w:rsid w:val="00B211A7"/>
    <w:rsid w:val="00B26DA3"/>
    <w:rsid w:val="00B35E19"/>
    <w:rsid w:val="00B433BB"/>
    <w:rsid w:val="00B5684D"/>
    <w:rsid w:val="00B60D0A"/>
    <w:rsid w:val="00B84FA2"/>
    <w:rsid w:val="00BB0178"/>
    <w:rsid w:val="00BD2CC8"/>
    <w:rsid w:val="00BD6298"/>
    <w:rsid w:val="00BF5062"/>
    <w:rsid w:val="00C021A9"/>
    <w:rsid w:val="00C23BCB"/>
    <w:rsid w:val="00C40ED5"/>
    <w:rsid w:val="00C42971"/>
    <w:rsid w:val="00C44969"/>
    <w:rsid w:val="00C468D4"/>
    <w:rsid w:val="00C543F1"/>
    <w:rsid w:val="00C753FF"/>
    <w:rsid w:val="00C81A65"/>
    <w:rsid w:val="00CB105D"/>
    <w:rsid w:val="00CD64AC"/>
    <w:rsid w:val="00CE1129"/>
    <w:rsid w:val="00CE5B24"/>
    <w:rsid w:val="00D02F45"/>
    <w:rsid w:val="00D04635"/>
    <w:rsid w:val="00D166FA"/>
    <w:rsid w:val="00D263C4"/>
    <w:rsid w:val="00D34CE3"/>
    <w:rsid w:val="00D55224"/>
    <w:rsid w:val="00D56A14"/>
    <w:rsid w:val="00D56AA3"/>
    <w:rsid w:val="00D71693"/>
    <w:rsid w:val="00DA00C8"/>
    <w:rsid w:val="00DA1C48"/>
    <w:rsid w:val="00DD24B0"/>
    <w:rsid w:val="00E05F16"/>
    <w:rsid w:val="00E20FEA"/>
    <w:rsid w:val="00E535E2"/>
    <w:rsid w:val="00E63190"/>
    <w:rsid w:val="00E73685"/>
    <w:rsid w:val="00E74ADC"/>
    <w:rsid w:val="00EC006C"/>
    <w:rsid w:val="00ED015A"/>
    <w:rsid w:val="00ED2C16"/>
    <w:rsid w:val="00ED6103"/>
    <w:rsid w:val="00ED70F1"/>
    <w:rsid w:val="00EE1667"/>
    <w:rsid w:val="00F02DB9"/>
    <w:rsid w:val="00F2563F"/>
    <w:rsid w:val="00F26098"/>
    <w:rsid w:val="00F330F4"/>
    <w:rsid w:val="00F80273"/>
    <w:rsid w:val="00F83B82"/>
    <w:rsid w:val="00FB1FE8"/>
    <w:rsid w:val="00FC09DB"/>
    <w:rsid w:val="00FD3293"/>
    <w:rsid w:val="00FE119C"/>
    <w:rsid w:val="00FE16FF"/>
    <w:rsid w:val="00FF0AA2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E16FF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910E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Times New Roman" w:hAnsi="Times New Roman" w:cs="Angsana New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10E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Times New Roman" w:hAnsi="Times New Roman" w:cs="Angsana New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10EA1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Times New Roman" w:hAnsi="Times New Roman" w:cs="Angsana New"/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10EA1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Times New Roman" w:hAnsi="Times New Roman" w:cs="Angsana New"/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10EA1"/>
    <w:pPr>
      <w:pBdr>
        <w:bottom w:val="single" w:sz="6" w:space="1" w:color="4F81BD"/>
      </w:pBdr>
      <w:spacing w:before="300" w:line="276" w:lineRule="auto"/>
      <w:outlineLvl w:val="4"/>
    </w:pPr>
    <w:rPr>
      <w:rFonts w:ascii="Times New Roman" w:hAnsi="Times New Roman" w:cs="Angsana New"/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10EA1"/>
    <w:pPr>
      <w:pBdr>
        <w:bottom w:val="dotted" w:sz="6" w:space="1" w:color="4F81BD"/>
      </w:pBdr>
      <w:spacing w:before="300" w:line="276" w:lineRule="auto"/>
      <w:outlineLvl w:val="5"/>
    </w:pPr>
    <w:rPr>
      <w:rFonts w:ascii="Times New Roman" w:hAnsi="Times New Roman" w:cs="Angsana New"/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10EA1"/>
    <w:pPr>
      <w:spacing w:before="300" w:line="276" w:lineRule="auto"/>
      <w:outlineLvl w:val="6"/>
    </w:pPr>
    <w:rPr>
      <w:rFonts w:ascii="Times New Roman" w:hAnsi="Times New Roman" w:cs="Angsana New"/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10EA1"/>
    <w:pPr>
      <w:spacing w:before="300" w:line="276" w:lineRule="auto"/>
      <w:outlineLvl w:val="7"/>
    </w:pPr>
    <w:rPr>
      <w:rFonts w:ascii="Times New Roman" w:hAnsi="Times New Roman" w:cs="Angsana New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910EA1"/>
    <w:pPr>
      <w:spacing w:before="300" w:line="276" w:lineRule="auto"/>
      <w:outlineLvl w:val="8"/>
    </w:pPr>
    <w:rPr>
      <w:rFonts w:ascii="Times New Roman" w:hAnsi="Times New Roman" w:cs="Angsana New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910EA1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20">
    <w:name w:val="หัวเรื่อง 2 อักขระ"/>
    <w:link w:val="2"/>
    <w:uiPriority w:val="99"/>
    <w:locked/>
    <w:rsid w:val="00910EA1"/>
    <w:rPr>
      <w:rFonts w:cs="Times New Roman"/>
      <w:caps/>
      <w:spacing w:val="15"/>
      <w:shd w:val="clear" w:color="auto" w:fill="DBE5F1"/>
    </w:rPr>
  </w:style>
  <w:style w:type="character" w:customStyle="1" w:styleId="30">
    <w:name w:val="หัวเรื่อง 3 อักขระ"/>
    <w:link w:val="3"/>
    <w:uiPriority w:val="99"/>
    <w:locked/>
    <w:rsid w:val="00910EA1"/>
    <w:rPr>
      <w:rFonts w:cs="Times New Roman"/>
      <w:caps/>
      <w:color w:val="243F60"/>
      <w:spacing w:val="15"/>
    </w:rPr>
  </w:style>
  <w:style w:type="character" w:customStyle="1" w:styleId="40">
    <w:name w:val="หัวเรื่อง 4 อักขระ"/>
    <w:link w:val="4"/>
    <w:uiPriority w:val="99"/>
    <w:semiHidden/>
    <w:locked/>
    <w:rsid w:val="00910EA1"/>
    <w:rPr>
      <w:rFonts w:cs="Times New Roman"/>
      <w:caps/>
      <w:color w:val="365F91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910EA1"/>
    <w:rPr>
      <w:rFonts w:cs="Times New Roman"/>
      <w:caps/>
      <w:color w:val="365F91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910EA1"/>
    <w:rPr>
      <w:rFonts w:cs="Times New Roman"/>
      <w:caps/>
      <w:color w:val="365F91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910EA1"/>
    <w:rPr>
      <w:rFonts w:cs="Times New Roman"/>
      <w:caps/>
      <w:color w:val="365F91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910EA1"/>
    <w:rPr>
      <w:rFonts w:cs="Times New Roman"/>
      <w:caps/>
      <w:spacing w:val="10"/>
      <w:sz w:val="18"/>
      <w:szCs w:val="18"/>
    </w:rPr>
  </w:style>
  <w:style w:type="character" w:customStyle="1" w:styleId="90">
    <w:name w:val="หัวเรื่อง 9 อักขระ"/>
    <w:link w:val="9"/>
    <w:uiPriority w:val="99"/>
    <w:semiHidden/>
    <w:locked/>
    <w:rsid w:val="00910EA1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99"/>
    <w:qFormat/>
    <w:rsid w:val="00910EA1"/>
    <w:pPr>
      <w:spacing w:before="200" w:after="200" w:line="276" w:lineRule="auto"/>
    </w:pPr>
    <w:rPr>
      <w:rFonts w:ascii="Times New Roman" w:hAnsi="Times New Roman" w:cs="Angsana New"/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rsid w:val="00910EA1"/>
    <w:pPr>
      <w:spacing w:before="720" w:after="200" w:line="276" w:lineRule="auto"/>
    </w:pPr>
    <w:rPr>
      <w:rFonts w:ascii="Times New Roman" w:hAnsi="Times New Roman" w:cs="Angsana New"/>
      <w:caps/>
      <w:color w:val="4F81BD"/>
      <w:spacing w:val="10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99"/>
    <w:locked/>
    <w:rsid w:val="00910EA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10EA1"/>
    <w:pPr>
      <w:spacing w:before="200" w:after="1000"/>
    </w:pPr>
    <w:rPr>
      <w:rFonts w:ascii="Times New Roman" w:hAnsi="Times New Roman" w:cs="Angsana New"/>
      <w:caps/>
      <w:color w:val="595959"/>
      <w:spacing w:val="10"/>
      <w:sz w:val="24"/>
      <w:szCs w:val="24"/>
    </w:rPr>
  </w:style>
  <w:style w:type="character" w:customStyle="1" w:styleId="a7">
    <w:name w:val="ชื่อเรื่องรอง อักขระ"/>
    <w:link w:val="a6"/>
    <w:uiPriority w:val="99"/>
    <w:locked/>
    <w:rsid w:val="00910EA1"/>
    <w:rPr>
      <w:rFonts w:cs="Times New Roman"/>
      <w:caps/>
      <w:color w:val="595959"/>
      <w:spacing w:val="10"/>
      <w:sz w:val="24"/>
      <w:szCs w:val="24"/>
    </w:rPr>
  </w:style>
  <w:style w:type="character" w:styleId="a8">
    <w:name w:val="Strong"/>
    <w:uiPriority w:val="99"/>
    <w:qFormat/>
    <w:rsid w:val="00910EA1"/>
    <w:rPr>
      <w:rFonts w:cs="Times New Roman"/>
      <w:b/>
    </w:rPr>
  </w:style>
  <w:style w:type="character" w:styleId="a9">
    <w:name w:val="Emphasis"/>
    <w:uiPriority w:val="99"/>
    <w:qFormat/>
    <w:rsid w:val="00910EA1"/>
    <w:rPr>
      <w:rFonts w:cs="Times New Roman"/>
      <w:caps/>
      <w:color w:val="243F60"/>
      <w:spacing w:val="5"/>
    </w:rPr>
  </w:style>
  <w:style w:type="paragraph" w:styleId="aa">
    <w:name w:val="No Spacing"/>
    <w:basedOn w:val="a"/>
    <w:link w:val="ab"/>
    <w:uiPriority w:val="99"/>
    <w:qFormat/>
    <w:rsid w:val="00910EA1"/>
    <w:rPr>
      <w:rFonts w:ascii="Times New Roman" w:hAnsi="Times New Roman" w:cs="Angsana New"/>
      <w:sz w:val="20"/>
      <w:szCs w:val="20"/>
    </w:rPr>
  </w:style>
  <w:style w:type="character" w:customStyle="1" w:styleId="ab">
    <w:name w:val="ไม่มีการเว้นระยะห่าง อักขระ"/>
    <w:link w:val="aa"/>
    <w:uiPriority w:val="99"/>
    <w:locked/>
    <w:rsid w:val="00910EA1"/>
    <w:rPr>
      <w:rFonts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910EA1"/>
    <w:pPr>
      <w:spacing w:before="200" w:after="200" w:line="276" w:lineRule="auto"/>
      <w:ind w:left="720"/>
      <w:contextualSpacing/>
    </w:pPr>
    <w:rPr>
      <w:rFonts w:ascii="Times New Roman" w:hAnsi="Times New Roman" w:cs="Angsana New"/>
      <w:sz w:val="20"/>
      <w:szCs w:val="20"/>
    </w:rPr>
  </w:style>
  <w:style w:type="paragraph" w:styleId="ad">
    <w:name w:val="Quote"/>
    <w:basedOn w:val="a"/>
    <w:next w:val="a"/>
    <w:link w:val="ae"/>
    <w:uiPriority w:val="99"/>
    <w:qFormat/>
    <w:rsid w:val="00910EA1"/>
    <w:pPr>
      <w:spacing w:before="200" w:after="200" w:line="276" w:lineRule="auto"/>
    </w:pPr>
    <w:rPr>
      <w:rFonts w:ascii="Times New Roman" w:hAnsi="Times New Roman" w:cs="Angsana New"/>
      <w:i/>
      <w:iCs/>
      <w:sz w:val="20"/>
      <w:szCs w:val="20"/>
    </w:rPr>
  </w:style>
  <w:style w:type="character" w:customStyle="1" w:styleId="ae">
    <w:name w:val="คำอ้างอิง อักขระ"/>
    <w:link w:val="ad"/>
    <w:uiPriority w:val="99"/>
    <w:locked/>
    <w:rsid w:val="00910EA1"/>
    <w:rPr>
      <w:rFonts w:cs="Times New Roman"/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910EA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Times New Roman" w:hAnsi="Times New Roman" w:cs="Angsana New"/>
      <w:i/>
      <w:iCs/>
      <w:color w:val="4F81BD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link w:val="af"/>
    <w:uiPriority w:val="99"/>
    <w:locked/>
    <w:rsid w:val="00910EA1"/>
    <w:rPr>
      <w:rFonts w:cs="Times New Roman"/>
      <w:i/>
      <w:iCs/>
      <w:color w:val="4F81BD"/>
      <w:sz w:val="20"/>
      <w:szCs w:val="20"/>
    </w:rPr>
  </w:style>
  <w:style w:type="character" w:styleId="af1">
    <w:name w:val="Subtle Emphasis"/>
    <w:uiPriority w:val="99"/>
    <w:qFormat/>
    <w:rsid w:val="00910EA1"/>
    <w:rPr>
      <w:i/>
      <w:color w:val="243F60"/>
    </w:rPr>
  </w:style>
  <w:style w:type="character" w:styleId="af2">
    <w:name w:val="Intense Emphasis"/>
    <w:uiPriority w:val="99"/>
    <w:qFormat/>
    <w:rsid w:val="00910EA1"/>
    <w:rPr>
      <w:b/>
      <w:caps/>
      <w:color w:val="243F60"/>
      <w:spacing w:val="10"/>
    </w:rPr>
  </w:style>
  <w:style w:type="character" w:styleId="af3">
    <w:name w:val="Subtle Reference"/>
    <w:uiPriority w:val="99"/>
    <w:qFormat/>
    <w:rsid w:val="00910EA1"/>
    <w:rPr>
      <w:b/>
      <w:color w:val="4F81BD"/>
    </w:rPr>
  </w:style>
  <w:style w:type="character" w:styleId="af4">
    <w:name w:val="Intense Reference"/>
    <w:uiPriority w:val="99"/>
    <w:qFormat/>
    <w:rsid w:val="00910EA1"/>
    <w:rPr>
      <w:b/>
      <w:i/>
      <w:caps/>
      <w:color w:val="4F81BD"/>
    </w:rPr>
  </w:style>
  <w:style w:type="character" w:styleId="af5">
    <w:name w:val="Book Title"/>
    <w:uiPriority w:val="99"/>
    <w:qFormat/>
    <w:rsid w:val="00910EA1"/>
    <w:rPr>
      <w:b/>
      <w:i/>
      <w:spacing w:val="9"/>
    </w:rPr>
  </w:style>
  <w:style w:type="paragraph" w:styleId="af6">
    <w:name w:val="TOC Heading"/>
    <w:basedOn w:val="1"/>
    <w:next w:val="a"/>
    <w:uiPriority w:val="99"/>
    <w:qFormat/>
    <w:rsid w:val="00910EA1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844DDD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link w:val="af7"/>
    <w:uiPriority w:val="99"/>
    <w:semiHidden/>
    <w:rsid w:val="00844DD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2F69-F895-415D-898D-EC5F5B04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Mr.KKD</cp:lastModifiedBy>
  <cp:revision>96</cp:revision>
  <cp:lastPrinted>2019-09-25T08:13:00Z</cp:lastPrinted>
  <dcterms:created xsi:type="dcterms:W3CDTF">2012-08-30T08:04:00Z</dcterms:created>
  <dcterms:modified xsi:type="dcterms:W3CDTF">2020-06-01T03:27:00Z</dcterms:modified>
</cp:coreProperties>
</file>